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D876" w14:textId="356BE349" w:rsidR="00697434" w:rsidRPr="00CA64F7" w:rsidRDefault="00697434" w:rsidP="5FE072BA">
      <w:pPr>
        <w:pStyle w:val="Sectionheading"/>
        <w:rPr>
          <w:sz w:val="34"/>
          <w:szCs w:val="34"/>
        </w:rPr>
      </w:pPr>
      <w:r w:rsidRPr="5FE072BA">
        <w:rPr>
          <w:i/>
          <w:iCs/>
          <w:sz w:val="52"/>
          <w:szCs w:val="52"/>
        </w:rPr>
        <w:t>Small Talk Saves Lives</w:t>
      </w:r>
      <w:r w:rsidRPr="5FE072BA">
        <w:rPr>
          <w:sz w:val="52"/>
          <w:szCs w:val="52"/>
        </w:rPr>
        <w:t xml:space="preserve"> </w:t>
      </w:r>
      <w:r w:rsidR="0162D3A8" w:rsidRPr="5FE072BA">
        <w:rPr>
          <w:sz w:val="52"/>
          <w:szCs w:val="52"/>
        </w:rPr>
        <w:t xml:space="preserve">(STSL) campaign  </w:t>
      </w:r>
      <w:r w:rsidRPr="5FE072BA">
        <w:rPr>
          <w:sz w:val="52"/>
          <w:szCs w:val="52"/>
        </w:rPr>
        <w:t>Q&amp;A</w:t>
      </w:r>
      <w:r>
        <w:br/>
      </w:r>
      <w:r w:rsidR="00B611A2" w:rsidRPr="5FE072BA">
        <w:rPr>
          <w:sz w:val="34"/>
          <w:szCs w:val="34"/>
        </w:rPr>
        <w:t xml:space="preserve">For </w:t>
      </w:r>
      <w:r w:rsidR="005B7DE4" w:rsidRPr="5FE072BA">
        <w:rPr>
          <w:sz w:val="34"/>
          <w:szCs w:val="34"/>
        </w:rPr>
        <w:t xml:space="preserve">internal </w:t>
      </w:r>
      <w:r w:rsidR="00B611A2" w:rsidRPr="5FE072BA">
        <w:rPr>
          <w:sz w:val="34"/>
          <w:szCs w:val="34"/>
        </w:rPr>
        <w:t>background information &amp; reactive media queries</w:t>
      </w:r>
      <w:r w:rsidRPr="5FE072BA">
        <w:rPr>
          <w:sz w:val="34"/>
          <w:szCs w:val="34"/>
        </w:rPr>
        <w:t xml:space="preserve"> </w:t>
      </w:r>
    </w:p>
    <w:p w14:paraId="73608C76" w14:textId="26EC0954" w:rsidR="00580D72" w:rsidRPr="00353157" w:rsidRDefault="00580D72" w:rsidP="006A5F82">
      <w:pPr>
        <w:pStyle w:val="Boldgreen"/>
      </w:pPr>
      <w:r w:rsidRPr="00353157">
        <w:t>Please contact</w:t>
      </w:r>
      <w:r w:rsidR="00EB56C4">
        <w:t xml:space="preserve"> </w:t>
      </w:r>
      <w:hyperlink r:id="rId11" w:history="1">
        <w:r w:rsidR="00EB56C4" w:rsidRPr="007B0E91">
          <w:rPr>
            <w:rStyle w:val="Hyperlink"/>
          </w:rPr>
          <w:t>e.ballard@samaritans.org</w:t>
        </w:r>
      </w:hyperlink>
      <w:r w:rsidR="00EB56C4">
        <w:t xml:space="preserve"> </w:t>
      </w:r>
      <w:r w:rsidRPr="00353157">
        <w:t>or</w:t>
      </w:r>
      <w:r w:rsidR="00150067">
        <w:t xml:space="preserve"> </w:t>
      </w:r>
      <w:hyperlink r:id="rId12" w:history="1">
        <w:r w:rsidR="000D525A" w:rsidRPr="007B0E91">
          <w:rPr>
            <w:rStyle w:val="Hyperlink"/>
          </w:rPr>
          <w:t>Tala.Ghannam2@networkrail.co.uk</w:t>
        </w:r>
      </w:hyperlink>
      <w:r w:rsidR="000D525A">
        <w:t xml:space="preserve"> </w:t>
      </w:r>
      <w:r w:rsidR="00AF7773">
        <w:t>f</w:t>
      </w:r>
      <w:r w:rsidRPr="00353157">
        <w:t xml:space="preserve">or </w:t>
      </w:r>
      <w:r w:rsidR="6FE2415F" w:rsidRPr="00353157">
        <w:t xml:space="preserve">sign off on </w:t>
      </w:r>
      <w:r w:rsidR="00982F9A" w:rsidRPr="00353157">
        <w:t xml:space="preserve">external press </w:t>
      </w:r>
      <w:r w:rsidR="0065414F" w:rsidRPr="00353157">
        <w:t xml:space="preserve">queries </w:t>
      </w:r>
      <w:r w:rsidR="00C56F07" w:rsidRPr="00353157">
        <w:t>and use</w:t>
      </w:r>
    </w:p>
    <w:p w14:paraId="2AB6CB82" w14:textId="5246B030" w:rsidR="00697434" w:rsidRDefault="00CF4713" w:rsidP="006A5F82">
      <w:pPr>
        <w:pStyle w:val="Boldgreen"/>
      </w:pPr>
      <w:r>
        <w:t xml:space="preserve"> March 202</w:t>
      </w:r>
      <w:r w:rsidR="00150067">
        <w:t>6</w:t>
      </w:r>
    </w:p>
    <w:p w14:paraId="72A67E3C" w14:textId="77777777" w:rsidR="0090283E" w:rsidRPr="000E123D" w:rsidRDefault="0090283E" w:rsidP="006A5F82">
      <w:pPr>
        <w:pStyle w:val="Boldgreen"/>
      </w:pPr>
      <w:r>
        <w:t xml:space="preserve">What is </w:t>
      </w:r>
      <w:r w:rsidRPr="00603702">
        <w:rPr>
          <w:i/>
          <w:iCs/>
        </w:rPr>
        <w:t>Small Talk Saves Lives</w:t>
      </w:r>
      <w:r>
        <w:t xml:space="preserve">? </w:t>
      </w:r>
    </w:p>
    <w:p w14:paraId="13C810D8" w14:textId="68F20FD4" w:rsidR="009F600A" w:rsidRDefault="007E5ADF" w:rsidP="006A5F82">
      <w:pPr>
        <w:pStyle w:val="Bodycopy"/>
        <w:rPr>
          <w:b/>
          <w:bCs/>
        </w:rPr>
      </w:pPr>
      <w:r>
        <w:t>Samaritans’</w:t>
      </w:r>
      <w:r w:rsidRPr="5FE072BA">
        <w:rPr>
          <w:i/>
          <w:iCs/>
        </w:rPr>
        <w:t xml:space="preserve"> </w:t>
      </w:r>
      <w:r w:rsidR="000102EF" w:rsidRPr="5FE072BA">
        <w:rPr>
          <w:i/>
          <w:iCs/>
        </w:rPr>
        <w:t>S</w:t>
      </w:r>
      <w:r w:rsidR="00E37926" w:rsidRPr="5FE072BA">
        <w:rPr>
          <w:i/>
          <w:iCs/>
        </w:rPr>
        <w:t>mall Talk Saves Lives</w:t>
      </w:r>
      <w:r w:rsidR="00E37926">
        <w:t xml:space="preserve"> </w:t>
      </w:r>
      <w:r>
        <w:t xml:space="preserve">campaign, </w:t>
      </w:r>
      <w:r w:rsidR="00E37926">
        <w:t xml:space="preserve">in partnership with </w:t>
      </w:r>
      <w:r w:rsidR="000102EF">
        <w:t>Network Rail</w:t>
      </w:r>
      <w:r w:rsidR="0034778A">
        <w:t>,</w:t>
      </w:r>
      <w:r w:rsidR="1D461A29">
        <w:t xml:space="preserve"> </w:t>
      </w:r>
      <w:r w:rsidR="000102EF">
        <w:t>British Transport Police and the wider rail industry</w:t>
      </w:r>
      <w:r>
        <w:t xml:space="preserve">, </w:t>
      </w:r>
      <w:r w:rsidR="00FE7446">
        <w:t xml:space="preserve">aims to </w:t>
      </w:r>
      <w:r w:rsidR="00E85D42">
        <w:t>empower the public</w:t>
      </w:r>
      <w:r w:rsidR="00933670">
        <w:t xml:space="preserve"> to</w:t>
      </w:r>
      <w:r w:rsidR="00F12A99">
        <w:t xml:space="preserve"> start a simple conversation </w:t>
      </w:r>
      <w:r w:rsidR="00677EBC">
        <w:t>if they think someone isn’t OK a</w:t>
      </w:r>
      <w:r w:rsidR="00A52032">
        <w:t>t</w:t>
      </w:r>
      <w:r w:rsidR="00677EBC">
        <w:t xml:space="preserve"> railway stations and other public </w:t>
      </w:r>
      <w:r w:rsidR="000B0CA5">
        <w:t>places, if they feel safe to do so.</w:t>
      </w:r>
      <w:r w:rsidR="00933670">
        <w:t xml:space="preserve"> </w:t>
      </w:r>
      <w:r w:rsidR="000102EF">
        <w:t>A simple question or observation</w:t>
      </w:r>
      <w:r w:rsidR="00933670">
        <w:t xml:space="preserve"> like ‘Hey, are you alright?’</w:t>
      </w:r>
      <w:r w:rsidR="000102EF">
        <w:t xml:space="preserve"> can be all it takes to interrupt someone’s thoughts and start them on the journey to recovery. </w:t>
      </w:r>
      <w:r w:rsidR="001E5FD1">
        <w:t xml:space="preserve">So, the campaign gives people the confidence to strike up a conversation, which could save a life. </w:t>
      </w:r>
    </w:p>
    <w:p w14:paraId="7845A893" w14:textId="7D905C25" w:rsidR="0090283E" w:rsidRPr="009F600A" w:rsidRDefault="0090283E" w:rsidP="006A5F82">
      <w:pPr>
        <w:pStyle w:val="Bodycopy"/>
        <w:rPr>
          <w:lang w:val="en-US"/>
        </w:rPr>
      </w:pPr>
      <w:r>
        <w:t>The campaign</w:t>
      </w:r>
      <w:r w:rsidR="007E5ADF">
        <w:t xml:space="preserve"> first lau</w:t>
      </w:r>
      <w:r w:rsidR="001E5FD1">
        <w:t>nched in 2017 and is</w:t>
      </w:r>
      <w:r w:rsidR="75EF06F9">
        <w:t xml:space="preserve"> Samaritans’ and</w:t>
      </w:r>
      <w:r w:rsidR="001E5FD1">
        <w:t xml:space="preserve"> the rail industry’s</w:t>
      </w:r>
      <w:r>
        <w:t xml:space="preserve"> </w:t>
      </w:r>
      <w:r w:rsidR="003262F2">
        <w:t xml:space="preserve">award-winning </w:t>
      </w:r>
      <w:r>
        <w:t xml:space="preserve">flagship suicide prevention campaign. </w:t>
      </w:r>
      <w:r w:rsidR="006A1704">
        <w:t xml:space="preserve">It was first developed after research showed passengers have a key role to play in suicide prevention. </w:t>
      </w:r>
      <w:r>
        <w:t xml:space="preserve">Suicide is preventable and suicidal thoughts are often temporary and can be interrupted. </w:t>
      </w:r>
      <w:r w:rsidR="00B53227">
        <w:t xml:space="preserve">The campaign aims to give as </w:t>
      </w:r>
      <w:r>
        <w:t xml:space="preserve">many people as possible the tools to notice if someone may be at risk and the confidence to approach them. </w:t>
      </w:r>
    </w:p>
    <w:p w14:paraId="53D2F4A4" w14:textId="0042CCDE" w:rsidR="0090283E" w:rsidRPr="00260029" w:rsidRDefault="00D23A0A" w:rsidP="006A5F82">
      <w:pPr>
        <w:pStyle w:val="Boldgreen"/>
      </w:pPr>
      <w:r>
        <w:t xml:space="preserve">What is happening for the next phase of </w:t>
      </w:r>
      <w:r w:rsidRPr="00603702">
        <w:rPr>
          <w:i/>
          <w:iCs/>
        </w:rPr>
        <w:t>Small Talk Saves Lives</w:t>
      </w:r>
      <w:r>
        <w:t xml:space="preserve"> and why is it needed? </w:t>
      </w:r>
    </w:p>
    <w:p w14:paraId="02AF416E" w14:textId="3D3276F3" w:rsidR="003863A7" w:rsidRDefault="00A43F25" w:rsidP="5FE072BA">
      <w:pPr>
        <w:widowControl w:val="0"/>
        <w:rPr>
          <w:sz w:val="22"/>
          <w:szCs w:val="22"/>
        </w:rPr>
      </w:pPr>
      <w:r w:rsidRPr="5FE072BA">
        <w:rPr>
          <w:i/>
          <w:iCs/>
          <w:sz w:val="22"/>
          <w:szCs w:val="22"/>
        </w:rPr>
        <w:t>Small Talk Saves Lives</w:t>
      </w:r>
      <w:r w:rsidRPr="5FE072BA">
        <w:rPr>
          <w:sz w:val="22"/>
          <w:szCs w:val="22"/>
        </w:rPr>
        <w:t xml:space="preserve"> phase</w:t>
      </w:r>
      <w:r w:rsidR="00233CB2">
        <w:rPr>
          <w:sz w:val="22"/>
          <w:szCs w:val="22"/>
        </w:rPr>
        <w:t xml:space="preserve"> </w:t>
      </w:r>
      <w:r w:rsidR="00740021">
        <w:rPr>
          <w:sz w:val="22"/>
          <w:szCs w:val="22"/>
        </w:rPr>
        <w:t>9</w:t>
      </w:r>
      <w:r w:rsidRPr="5FE072BA">
        <w:rPr>
          <w:sz w:val="22"/>
          <w:szCs w:val="22"/>
        </w:rPr>
        <w:t xml:space="preserve"> will </w:t>
      </w:r>
      <w:r w:rsidR="00A82275" w:rsidRPr="5FE072BA">
        <w:rPr>
          <w:sz w:val="22"/>
          <w:szCs w:val="22"/>
        </w:rPr>
        <w:t xml:space="preserve">launch on </w:t>
      </w:r>
      <w:r w:rsidR="00740021">
        <w:rPr>
          <w:sz w:val="22"/>
          <w:szCs w:val="22"/>
        </w:rPr>
        <w:t>Thursday 5</w:t>
      </w:r>
      <w:r w:rsidR="004A2599">
        <w:rPr>
          <w:sz w:val="22"/>
          <w:szCs w:val="22"/>
        </w:rPr>
        <w:t xml:space="preserve"> March </w:t>
      </w:r>
      <w:r w:rsidR="00E87856">
        <w:rPr>
          <w:sz w:val="22"/>
          <w:szCs w:val="22"/>
        </w:rPr>
        <w:t>and run until</w:t>
      </w:r>
      <w:r w:rsidR="00032A7D">
        <w:rPr>
          <w:sz w:val="22"/>
          <w:szCs w:val="22"/>
        </w:rPr>
        <w:t xml:space="preserve"> T</w:t>
      </w:r>
      <w:r w:rsidR="00740021">
        <w:rPr>
          <w:sz w:val="22"/>
          <w:szCs w:val="22"/>
        </w:rPr>
        <w:t>hurs</w:t>
      </w:r>
      <w:r w:rsidR="00032A7D">
        <w:rPr>
          <w:sz w:val="22"/>
          <w:szCs w:val="22"/>
        </w:rPr>
        <w:t>day 2</w:t>
      </w:r>
      <w:r w:rsidR="00740021">
        <w:rPr>
          <w:sz w:val="22"/>
          <w:szCs w:val="22"/>
        </w:rPr>
        <w:t>6</w:t>
      </w:r>
      <w:r w:rsidR="00032A7D">
        <w:rPr>
          <w:sz w:val="22"/>
          <w:szCs w:val="22"/>
        </w:rPr>
        <w:t xml:space="preserve"> March</w:t>
      </w:r>
      <w:r w:rsidR="00B270F9" w:rsidRPr="5FE072BA">
        <w:rPr>
          <w:sz w:val="22"/>
          <w:szCs w:val="22"/>
        </w:rPr>
        <w:t xml:space="preserve">, across a range of earned, owned </w:t>
      </w:r>
      <w:r w:rsidR="00F04617" w:rsidRPr="5FE072BA">
        <w:rPr>
          <w:sz w:val="22"/>
          <w:szCs w:val="22"/>
        </w:rPr>
        <w:t xml:space="preserve">and paid </w:t>
      </w:r>
      <w:r w:rsidR="00B270F9" w:rsidRPr="5FE072BA">
        <w:rPr>
          <w:sz w:val="22"/>
          <w:szCs w:val="22"/>
        </w:rPr>
        <w:t xml:space="preserve">media channels. </w:t>
      </w:r>
      <w:r w:rsidR="6AC1A207" w:rsidRPr="5FE072BA">
        <w:rPr>
          <w:sz w:val="22"/>
          <w:szCs w:val="22"/>
        </w:rPr>
        <w:t xml:space="preserve">Since </w:t>
      </w:r>
      <w:r w:rsidR="0005703E">
        <w:rPr>
          <w:sz w:val="22"/>
          <w:szCs w:val="22"/>
        </w:rPr>
        <w:t xml:space="preserve">its original introduction </w:t>
      </w:r>
      <w:r w:rsidR="6AC1A207" w:rsidRPr="5FE072BA">
        <w:rPr>
          <w:sz w:val="22"/>
          <w:szCs w:val="22"/>
        </w:rPr>
        <w:t>in 2017</w:t>
      </w:r>
      <w:r w:rsidR="0005703E">
        <w:rPr>
          <w:sz w:val="22"/>
          <w:szCs w:val="22"/>
        </w:rPr>
        <w:t>,</w:t>
      </w:r>
      <w:r w:rsidR="6AC1A207" w:rsidRPr="5FE072BA">
        <w:rPr>
          <w:sz w:val="22"/>
          <w:szCs w:val="22"/>
        </w:rPr>
        <w:t xml:space="preserve"> the campaign has successfully raise</w:t>
      </w:r>
      <w:r w:rsidR="157753FE" w:rsidRPr="5FE072BA">
        <w:rPr>
          <w:sz w:val="22"/>
          <w:szCs w:val="22"/>
        </w:rPr>
        <w:t>d</w:t>
      </w:r>
      <w:r w:rsidR="6AC1A207" w:rsidRPr="5FE072BA">
        <w:rPr>
          <w:sz w:val="22"/>
          <w:szCs w:val="22"/>
        </w:rPr>
        <w:t xml:space="preserve"> awareness </w:t>
      </w:r>
      <w:r w:rsidR="6AAB2361" w:rsidRPr="5FE072BA">
        <w:rPr>
          <w:sz w:val="22"/>
          <w:szCs w:val="22"/>
        </w:rPr>
        <w:t xml:space="preserve">about the need for the public to start a conversation if someone needs help, but there is more to be done. </w:t>
      </w:r>
      <w:r w:rsidR="00F65DE7" w:rsidRPr="5FE072BA">
        <w:rPr>
          <w:sz w:val="22"/>
          <w:szCs w:val="22"/>
        </w:rPr>
        <w:t xml:space="preserve">Research </w:t>
      </w:r>
      <w:r w:rsidR="003863A7" w:rsidRPr="5FE072BA">
        <w:rPr>
          <w:sz w:val="22"/>
          <w:szCs w:val="22"/>
        </w:rPr>
        <w:t xml:space="preserve">shows that many people are still not entirely confident on how they should act or what they should say if they see someone who appears upset at a </w:t>
      </w:r>
      <w:r w:rsidR="03ACC9A1" w:rsidRPr="5FE072BA">
        <w:rPr>
          <w:sz w:val="22"/>
          <w:szCs w:val="22"/>
        </w:rPr>
        <w:t xml:space="preserve">railway </w:t>
      </w:r>
      <w:r w:rsidR="003863A7" w:rsidRPr="5FE072BA">
        <w:rPr>
          <w:sz w:val="22"/>
          <w:szCs w:val="22"/>
        </w:rPr>
        <w:t xml:space="preserve">station. Therefore, </w:t>
      </w:r>
      <w:r w:rsidR="006B69CD" w:rsidRPr="5FE072BA">
        <w:rPr>
          <w:sz w:val="22"/>
          <w:szCs w:val="22"/>
        </w:rPr>
        <w:t>an underlying theme for the campaign this year is to</w:t>
      </w:r>
      <w:r w:rsidR="00A52032">
        <w:rPr>
          <w:sz w:val="22"/>
          <w:szCs w:val="22"/>
        </w:rPr>
        <w:t xml:space="preserve"> help reduce the barriers to</w:t>
      </w:r>
      <w:r w:rsidR="001832E3">
        <w:rPr>
          <w:sz w:val="22"/>
          <w:szCs w:val="22"/>
        </w:rPr>
        <w:t>wards</w:t>
      </w:r>
      <w:r w:rsidR="00A52032">
        <w:rPr>
          <w:sz w:val="22"/>
          <w:szCs w:val="22"/>
        </w:rPr>
        <w:t xml:space="preserve"> making an approach</w:t>
      </w:r>
      <w:r w:rsidR="001832E3">
        <w:rPr>
          <w:sz w:val="22"/>
          <w:szCs w:val="22"/>
        </w:rPr>
        <w:t xml:space="preserve"> and in doing so shift people from ‘bystand</w:t>
      </w:r>
      <w:r w:rsidR="0005703E">
        <w:rPr>
          <w:sz w:val="22"/>
          <w:szCs w:val="22"/>
        </w:rPr>
        <w:t>er’</w:t>
      </w:r>
      <w:r w:rsidR="001832E3">
        <w:rPr>
          <w:sz w:val="22"/>
          <w:szCs w:val="22"/>
        </w:rPr>
        <w:t xml:space="preserve"> to ‘standing by’.  </w:t>
      </w:r>
      <w:r w:rsidR="006B69CD" w:rsidRPr="5FE072BA">
        <w:rPr>
          <w:sz w:val="22"/>
          <w:szCs w:val="22"/>
        </w:rPr>
        <w:t xml:space="preserve"> </w:t>
      </w:r>
    </w:p>
    <w:p w14:paraId="16940104" w14:textId="02037E7A" w:rsidR="003863A7" w:rsidRDefault="003863A7" w:rsidP="5FE072BA">
      <w:pPr>
        <w:widowControl w:val="0"/>
        <w:rPr>
          <w:sz w:val="22"/>
          <w:szCs w:val="22"/>
        </w:rPr>
      </w:pPr>
    </w:p>
    <w:p w14:paraId="6973E320" w14:textId="5F868762" w:rsidR="00F118A3" w:rsidRPr="0034778A" w:rsidRDefault="00C36C45" w:rsidP="0034778A">
      <w:pPr>
        <w:rPr>
          <w:rFonts w:eastAsia="Calibri"/>
          <w:color w:val="000000" w:themeColor="text1"/>
          <w:sz w:val="22"/>
          <w:szCs w:val="22"/>
        </w:rPr>
      </w:pPr>
      <w:r w:rsidRPr="0034778A">
        <w:rPr>
          <w:sz w:val="22"/>
          <w:szCs w:val="22"/>
        </w:rPr>
        <w:t>The campaign</w:t>
      </w:r>
      <w:r w:rsidR="00740021">
        <w:rPr>
          <w:sz w:val="22"/>
          <w:szCs w:val="22"/>
        </w:rPr>
        <w:t>, first launched in March 2025,</w:t>
      </w:r>
      <w:r w:rsidRPr="0034778A">
        <w:rPr>
          <w:sz w:val="22"/>
          <w:szCs w:val="22"/>
        </w:rPr>
        <w:t xml:space="preserve"> will</w:t>
      </w:r>
      <w:r w:rsidR="0B58B0C9" w:rsidRPr="0034778A">
        <w:rPr>
          <w:sz w:val="22"/>
          <w:szCs w:val="22"/>
        </w:rPr>
        <w:t xml:space="preserve"> build public confidence to </w:t>
      </w:r>
      <w:r w:rsidR="001832E3" w:rsidRPr="0034778A">
        <w:rPr>
          <w:sz w:val="22"/>
          <w:szCs w:val="22"/>
        </w:rPr>
        <w:t xml:space="preserve">take </w:t>
      </w:r>
      <w:r w:rsidR="46B7F8E2" w:rsidRPr="0034778A">
        <w:rPr>
          <w:sz w:val="22"/>
          <w:szCs w:val="22"/>
        </w:rPr>
        <w:t>act</w:t>
      </w:r>
      <w:r w:rsidR="001832E3" w:rsidRPr="0034778A">
        <w:rPr>
          <w:sz w:val="22"/>
          <w:szCs w:val="22"/>
        </w:rPr>
        <w:t>ion</w:t>
      </w:r>
      <w:r w:rsidR="46B7F8E2" w:rsidRPr="0034778A">
        <w:rPr>
          <w:sz w:val="22"/>
          <w:szCs w:val="22"/>
        </w:rPr>
        <w:t xml:space="preserve"> </w:t>
      </w:r>
      <w:r w:rsidRPr="0034778A">
        <w:rPr>
          <w:sz w:val="22"/>
          <w:szCs w:val="22"/>
        </w:rPr>
        <w:t>a</w:t>
      </w:r>
      <w:r w:rsidR="00EB2A1C" w:rsidRPr="0034778A">
        <w:rPr>
          <w:sz w:val="22"/>
          <w:szCs w:val="22"/>
        </w:rPr>
        <w:t>nd remind</w:t>
      </w:r>
      <w:r w:rsidRPr="0034778A">
        <w:rPr>
          <w:sz w:val="22"/>
          <w:szCs w:val="22"/>
        </w:rPr>
        <w:t xml:space="preserve"> </w:t>
      </w:r>
      <w:r w:rsidR="00EB2A1C" w:rsidRPr="0034778A">
        <w:rPr>
          <w:sz w:val="22"/>
          <w:szCs w:val="22"/>
        </w:rPr>
        <w:t xml:space="preserve">them the difference a simple </w:t>
      </w:r>
      <w:r w:rsidR="0005703E">
        <w:rPr>
          <w:sz w:val="22"/>
          <w:szCs w:val="22"/>
        </w:rPr>
        <w:t xml:space="preserve">question </w:t>
      </w:r>
      <w:r w:rsidR="00EB2A1C" w:rsidRPr="0034778A">
        <w:rPr>
          <w:sz w:val="22"/>
          <w:szCs w:val="22"/>
        </w:rPr>
        <w:t>like</w:t>
      </w:r>
      <w:r w:rsidR="001832E3" w:rsidRPr="0034778A">
        <w:rPr>
          <w:sz w:val="22"/>
          <w:szCs w:val="22"/>
        </w:rPr>
        <w:t xml:space="preserve"> ‘</w:t>
      </w:r>
      <w:r w:rsidR="0005703E">
        <w:rPr>
          <w:sz w:val="22"/>
          <w:szCs w:val="22"/>
        </w:rPr>
        <w:t>Hey</w:t>
      </w:r>
      <w:r w:rsidR="001832E3" w:rsidRPr="0034778A">
        <w:rPr>
          <w:sz w:val="22"/>
          <w:szCs w:val="22"/>
        </w:rPr>
        <w:t xml:space="preserve">, </w:t>
      </w:r>
      <w:r w:rsidR="0005703E">
        <w:rPr>
          <w:sz w:val="22"/>
          <w:szCs w:val="22"/>
        </w:rPr>
        <w:t>are you alright</w:t>
      </w:r>
      <w:r w:rsidR="001832E3" w:rsidRPr="0034778A">
        <w:rPr>
          <w:sz w:val="22"/>
          <w:szCs w:val="22"/>
        </w:rPr>
        <w:t>?’</w:t>
      </w:r>
      <w:r w:rsidR="0005703E">
        <w:rPr>
          <w:sz w:val="22"/>
          <w:szCs w:val="22"/>
        </w:rPr>
        <w:t xml:space="preserve"> </w:t>
      </w:r>
      <w:r w:rsidR="006A1164" w:rsidRPr="0034778A">
        <w:rPr>
          <w:sz w:val="22"/>
          <w:szCs w:val="22"/>
        </w:rPr>
        <w:t>c</w:t>
      </w:r>
      <w:r w:rsidR="00E36CF8" w:rsidRPr="0034778A">
        <w:rPr>
          <w:sz w:val="22"/>
          <w:szCs w:val="22"/>
        </w:rPr>
        <w:t>ould</w:t>
      </w:r>
      <w:r w:rsidR="00737C9F" w:rsidRPr="0034778A">
        <w:rPr>
          <w:sz w:val="22"/>
          <w:szCs w:val="22"/>
        </w:rPr>
        <w:t xml:space="preserve"> make. </w:t>
      </w:r>
      <w:r w:rsidR="00F118A3" w:rsidRPr="0034778A">
        <w:rPr>
          <w:rFonts w:eastAsia="Calibri"/>
          <w:color w:val="000000" w:themeColor="text1"/>
          <w:sz w:val="22"/>
          <w:szCs w:val="22"/>
        </w:rPr>
        <w:t xml:space="preserve">Your words are a life-saving kit. If you see someone who doesn’t look OK, a little small talk could save their life. Anyone can do it. </w:t>
      </w:r>
    </w:p>
    <w:p w14:paraId="54481A40" w14:textId="6679CBE0" w:rsidR="003863A7" w:rsidRDefault="003863A7" w:rsidP="4C4603C9">
      <w:pPr>
        <w:widowControl w:val="0"/>
        <w:rPr>
          <w:sz w:val="22"/>
          <w:szCs w:val="22"/>
        </w:rPr>
      </w:pPr>
    </w:p>
    <w:p w14:paraId="45C00C2E" w14:textId="419FCF0E" w:rsidR="00687960" w:rsidRPr="00260029" w:rsidRDefault="00687960" w:rsidP="4C4603C9">
      <w:pPr>
        <w:widowControl w:val="0"/>
        <w:rPr>
          <w:color w:val="000000" w:themeColor="text1"/>
          <w:sz w:val="22"/>
          <w:szCs w:val="22"/>
        </w:rPr>
      </w:pPr>
    </w:p>
    <w:p w14:paraId="01CA6C54" w14:textId="5D1CECC9" w:rsidR="00687960" w:rsidRPr="0005703E" w:rsidRDefault="00F737C7" w:rsidP="4C4603C9">
      <w:pPr>
        <w:widowControl w:val="0"/>
        <w:rPr>
          <w:rFonts w:cstheme="minorHAnsi"/>
          <w:color w:val="000000" w:themeColor="text1"/>
          <w:sz w:val="22"/>
          <w:szCs w:val="22"/>
        </w:rPr>
      </w:pPr>
      <w:r w:rsidRPr="0005703E">
        <w:rPr>
          <w:rFonts w:cstheme="minorHAnsi"/>
          <w:color w:val="000000" w:themeColor="text1"/>
          <w:sz w:val="22"/>
          <w:szCs w:val="22"/>
        </w:rPr>
        <w:t>The</w:t>
      </w:r>
      <w:r w:rsidR="00F65DE7" w:rsidRPr="0005703E">
        <w:rPr>
          <w:rFonts w:cstheme="minorHAnsi"/>
          <w:color w:val="000000" w:themeColor="text1"/>
          <w:sz w:val="22"/>
          <w:szCs w:val="22"/>
        </w:rPr>
        <w:t xml:space="preserve"> c</w:t>
      </w:r>
      <w:r w:rsidR="327F65DC" w:rsidRPr="0005703E">
        <w:rPr>
          <w:rFonts w:cstheme="minorHAnsi"/>
          <w:color w:val="000000" w:themeColor="text1"/>
          <w:sz w:val="22"/>
          <w:szCs w:val="22"/>
        </w:rPr>
        <w:t xml:space="preserve">ampaign </w:t>
      </w:r>
      <w:r w:rsidR="4906E027" w:rsidRPr="0005703E">
        <w:rPr>
          <w:rFonts w:cstheme="minorHAnsi"/>
          <w:color w:val="000000" w:themeColor="text1"/>
          <w:sz w:val="22"/>
          <w:szCs w:val="22"/>
        </w:rPr>
        <w:t>consists of:</w:t>
      </w:r>
    </w:p>
    <w:p w14:paraId="71D0EAD8" w14:textId="76CE5534" w:rsidR="00687960" w:rsidRPr="0005703E" w:rsidRDefault="00687960" w:rsidP="4C4603C9">
      <w:pPr>
        <w:widowControl w:val="0"/>
        <w:rPr>
          <w:rFonts w:cstheme="minorHAnsi"/>
          <w:color w:val="000000" w:themeColor="text1"/>
          <w:sz w:val="22"/>
          <w:szCs w:val="22"/>
        </w:rPr>
      </w:pPr>
    </w:p>
    <w:p w14:paraId="2210501C" w14:textId="3E34D42C" w:rsidR="10C8915A" w:rsidRPr="0005703E" w:rsidRDefault="0080494E" w:rsidP="00C81AB7">
      <w:pPr>
        <w:pStyle w:val="ListParagraph"/>
        <w:numPr>
          <w:ilvl w:val="0"/>
          <w:numId w:val="14"/>
        </w:numPr>
        <w:contextualSpacing w:val="0"/>
        <w:rPr>
          <w:rFonts w:eastAsia="Aptos" w:cstheme="minorHAnsi"/>
          <w:sz w:val="22"/>
          <w:szCs w:val="22"/>
        </w:rPr>
      </w:pPr>
      <w:r w:rsidRPr="0005703E">
        <w:rPr>
          <w:rStyle w:val="Emphasis"/>
          <w:rFonts w:eastAsiaTheme="minorEastAsia" w:cstheme="minorHAnsi"/>
          <w:b/>
          <w:bCs/>
          <w:i w:val="0"/>
          <w:iCs w:val="0"/>
          <w:color w:val="000000" w:themeColor="text1"/>
          <w:sz w:val="22"/>
          <w:szCs w:val="22"/>
        </w:rPr>
        <w:t xml:space="preserve">Promotional </w:t>
      </w:r>
      <w:r w:rsidR="10C8915A" w:rsidRPr="0005703E">
        <w:rPr>
          <w:rStyle w:val="Emphasis"/>
          <w:rFonts w:eastAsiaTheme="minorEastAsia" w:cstheme="minorHAnsi"/>
          <w:b/>
          <w:bCs/>
          <w:i w:val="0"/>
          <w:iCs w:val="0"/>
          <w:color w:val="000000" w:themeColor="text1"/>
          <w:sz w:val="22"/>
          <w:szCs w:val="22"/>
        </w:rPr>
        <w:t>assets </w:t>
      </w:r>
      <w:r w:rsidR="6B3A0ABD" w:rsidRPr="0005703E">
        <w:rPr>
          <w:rStyle w:val="Emphasis"/>
          <w:rFonts w:eastAsia="Times New Roman" w:cstheme="minorHAnsi"/>
          <w:b/>
          <w:bCs/>
          <w:i w:val="0"/>
          <w:iCs w:val="0"/>
          <w:color w:val="000000" w:themeColor="text1"/>
          <w:sz w:val="22"/>
          <w:szCs w:val="22"/>
        </w:rPr>
        <w:t xml:space="preserve">- </w:t>
      </w:r>
      <w:r w:rsidR="10C8915A" w:rsidRPr="0005703E">
        <w:rPr>
          <w:rFonts w:eastAsia="Calibri" w:cstheme="minorHAnsi"/>
          <w:color w:val="000000" w:themeColor="text1"/>
          <w:sz w:val="22"/>
          <w:szCs w:val="22"/>
        </w:rPr>
        <w:t xml:space="preserve">A film with messaging </w:t>
      </w:r>
      <w:r w:rsidR="00A278FA" w:rsidRPr="0005703E">
        <w:rPr>
          <w:rFonts w:eastAsia="Calibri" w:cstheme="minorHAnsi"/>
          <w:color w:val="000000" w:themeColor="text1"/>
          <w:sz w:val="22"/>
          <w:szCs w:val="22"/>
        </w:rPr>
        <w:t>demonstrating</w:t>
      </w:r>
      <w:r w:rsidR="10C8915A" w:rsidRPr="0005703E">
        <w:rPr>
          <w:rFonts w:eastAsia="Calibri" w:cstheme="minorHAnsi"/>
          <w:color w:val="000000" w:themeColor="text1"/>
          <w:sz w:val="22"/>
          <w:szCs w:val="22"/>
        </w:rPr>
        <w:t xml:space="preserve"> the behaviour we want someone to emulate; </w:t>
      </w:r>
      <w:r w:rsidR="2FC15431" w:rsidRPr="0005703E">
        <w:rPr>
          <w:rFonts w:eastAsia="Calibri" w:cstheme="minorHAnsi"/>
          <w:color w:val="000000" w:themeColor="text1"/>
          <w:sz w:val="22"/>
          <w:szCs w:val="22"/>
        </w:rPr>
        <w:t xml:space="preserve">to </w:t>
      </w:r>
      <w:r w:rsidR="10C8915A" w:rsidRPr="0005703E">
        <w:rPr>
          <w:rFonts w:eastAsia="Calibri" w:cstheme="minorHAnsi"/>
          <w:color w:val="000000" w:themeColor="text1"/>
          <w:sz w:val="22"/>
          <w:szCs w:val="22"/>
        </w:rPr>
        <w:t>normalise the action; and giv</w:t>
      </w:r>
      <w:r w:rsidR="00A278FA" w:rsidRPr="0005703E">
        <w:rPr>
          <w:rFonts w:eastAsia="Calibri" w:cstheme="minorHAnsi"/>
          <w:color w:val="000000" w:themeColor="text1"/>
          <w:sz w:val="22"/>
          <w:szCs w:val="22"/>
        </w:rPr>
        <w:t>in</w:t>
      </w:r>
      <w:r w:rsidR="00B51948" w:rsidRPr="0005703E">
        <w:rPr>
          <w:rFonts w:eastAsia="Calibri" w:cstheme="minorHAnsi"/>
          <w:color w:val="000000" w:themeColor="text1"/>
          <w:sz w:val="22"/>
          <w:szCs w:val="22"/>
        </w:rPr>
        <w:t xml:space="preserve">g </w:t>
      </w:r>
      <w:r w:rsidR="10C8915A" w:rsidRPr="0005703E">
        <w:rPr>
          <w:rFonts w:eastAsia="Calibri" w:cstheme="minorHAnsi"/>
          <w:color w:val="000000" w:themeColor="text1"/>
          <w:sz w:val="22"/>
          <w:szCs w:val="22"/>
        </w:rPr>
        <w:t>them confidence to act. It</w:t>
      </w:r>
      <w:r w:rsidR="00C46133" w:rsidRPr="0005703E">
        <w:rPr>
          <w:rFonts w:eastAsia="Calibri" w:cstheme="minorHAnsi"/>
          <w:color w:val="000000" w:themeColor="text1"/>
          <w:sz w:val="22"/>
          <w:szCs w:val="22"/>
        </w:rPr>
        <w:t xml:space="preserve"> highlights that </w:t>
      </w:r>
      <w:r w:rsidR="00C81AB7" w:rsidRPr="0005703E">
        <w:rPr>
          <w:rFonts w:eastAsia="Aptos" w:cstheme="minorHAnsi"/>
          <w:sz w:val="22"/>
          <w:szCs w:val="22"/>
        </w:rPr>
        <w:lastRenderedPageBreak/>
        <w:t xml:space="preserve">when it comes to saving a life, you already have a life-saving kit available to you – your words. </w:t>
      </w:r>
      <w:r w:rsidR="12209BB0" w:rsidRPr="0005703E">
        <w:rPr>
          <w:rFonts w:eastAsia="Calibri" w:cstheme="minorHAnsi"/>
          <w:color w:val="000000" w:themeColor="text1"/>
          <w:sz w:val="22"/>
          <w:szCs w:val="22"/>
        </w:rPr>
        <w:t xml:space="preserve">We also have </w:t>
      </w:r>
      <w:r w:rsidR="12209BB0" w:rsidRPr="0005703E">
        <w:rPr>
          <w:rFonts w:eastAsia="Calibri" w:cstheme="minorHAnsi"/>
          <w:b/>
          <w:bCs/>
          <w:color w:val="000000" w:themeColor="text1"/>
          <w:sz w:val="22"/>
          <w:szCs w:val="22"/>
        </w:rPr>
        <w:t>poster</w:t>
      </w:r>
      <w:r w:rsidR="00C81AB7" w:rsidRPr="0005703E">
        <w:rPr>
          <w:rFonts w:eastAsia="Calibri" w:cstheme="minorHAnsi"/>
          <w:b/>
          <w:bCs/>
          <w:color w:val="000000" w:themeColor="text1"/>
          <w:sz w:val="22"/>
          <w:szCs w:val="22"/>
        </w:rPr>
        <w:t>s</w:t>
      </w:r>
      <w:r w:rsidR="12209BB0" w:rsidRPr="0005703E">
        <w:rPr>
          <w:rFonts w:eastAsia="Calibri" w:cstheme="minorHAnsi"/>
          <w:b/>
          <w:bCs/>
          <w:color w:val="000000" w:themeColor="text1"/>
          <w:sz w:val="22"/>
          <w:szCs w:val="22"/>
        </w:rPr>
        <w:t xml:space="preserve"> and leaflet</w:t>
      </w:r>
      <w:r w:rsidR="00C81AB7" w:rsidRPr="0005703E">
        <w:rPr>
          <w:rFonts w:eastAsia="Calibri" w:cstheme="minorHAnsi"/>
          <w:b/>
          <w:bCs/>
          <w:color w:val="000000" w:themeColor="text1"/>
          <w:sz w:val="22"/>
          <w:szCs w:val="22"/>
        </w:rPr>
        <w:t>s</w:t>
      </w:r>
      <w:r w:rsidR="12209BB0" w:rsidRPr="0005703E">
        <w:rPr>
          <w:rFonts w:eastAsia="Calibri" w:cstheme="minorHAnsi"/>
          <w:color w:val="000000" w:themeColor="text1"/>
          <w:sz w:val="22"/>
          <w:szCs w:val="22"/>
        </w:rPr>
        <w:t>.</w:t>
      </w:r>
    </w:p>
    <w:p w14:paraId="6340BC1F" w14:textId="4F9DC26F" w:rsidR="10C8915A" w:rsidRPr="0058723A" w:rsidRDefault="10C8915A" w:rsidP="5FE072BA">
      <w:pPr>
        <w:pStyle w:val="ListParagraph"/>
        <w:numPr>
          <w:ilvl w:val="0"/>
          <w:numId w:val="11"/>
        </w:numPr>
        <w:spacing w:line="259" w:lineRule="auto"/>
        <w:rPr>
          <w:rFonts w:ascii="Calibri" w:eastAsia="Calibri" w:hAnsi="Calibri" w:cs="Calibri"/>
          <w:color w:val="000000" w:themeColor="text1"/>
          <w:sz w:val="22"/>
          <w:szCs w:val="22"/>
        </w:rPr>
      </w:pPr>
      <w:r w:rsidRPr="0058723A">
        <w:rPr>
          <w:rStyle w:val="Emphasis"/>
          <w:rFonts w:ascii="Calibri" w:eastAsia="Calibri" w:hAnsi="Calibri" w:cs="Calibri"/>
          <w:b/>
          <w:bCs/>
          <w:i w:val="0"/>
          <w:iCs w:val="0"/>
          <w:color w:val="000000" w:themeColor="text1"/>
          <w:sz w:val="22"/>
          <w:szCs w:val="22"/>
        </w:rPr>
        <w:t xml:space="preserve">Multi-channel integrated campaign: </w:t>
      </w:r>
      <w:r w:rsidRPr="0058723A">
        <w:rPr>
          <w:rStyle w:val="normaltextrun"/>
          <w:rFonts w:ascii="Calibri" w:eastAsia="Calibri" w:hAnsi="Calibri" w:cs="Calibri"/>
          <w:color w:val="000000" w:themeColor="text1"/>
          <w:sz w:val="22"/>
          <w:szCs w:val="22"/>
        </w:rPr>
        <w:t>Digital paid for activity</w:t>
      </w:r>
      <w:r w:rsidR="7D35711C" w:rsidRPr="0058723A">
        <w:rPr>
          <w:rStyle w:val="normaltextrun"/>
          <w:rFonts w:ascii="Calibri" w:eastAsia="Calibri" w:hAnsi="Calibri" w:cs="Calibri"/>
          <w:color w:val="000000" w:themeColor="text1"/>
          <w:sz w:val="22"/>
          <w:szCs w:val="22"/>
        </w:rPr>
        <w:t>,</w:t>
      </w:r>
      <w:r w:rsidRPr="0058723A">
        <w:rPr>
          <w:rStyle w:val="normaltextrun"/>
          <w:rFonts w:ascii="Calibri" w:eastAsia="Calibri" w:hAnsi="Calibri" w:cs="Calibri"/>
          <w:color w:val="000000" w:themeColor="text1"/>
          <w:sz w:val="22"/>
          <w:szCs w:val="22"/>
        </w:rPr>
        <w:t xml:space="preserve"> and activity via partner digital channels</w:t>
      </w:r>
      <w:r w:rsidR="58864109" w:rsidRPr="0058723A">
        <w:rPr>
          <w:rStyle w:val="normaltextrun"/>
          <w:rFonts w:ascii="Calibri" w:eastAsia="Calibri" w:hAnsi="Calibri" w:cs="Calibri"/>
          <w:color w:val="000000" w:themeColor="text1"/>
          <w:sz w:val="22"/>
          <w:szCs w:val="22"/>
        </w:rPr>
        <w:t>,</w:t>
      </w:r>
      <w:r w:rsidR="24798D71" w:rsidRPr="0058723A">
        <w:rPr>
          <w:rStyle w:val="normaltextrun"/>
          <w:rFonts w:ascii="Calibri" w:eastAsia="Calibri" w:hAnsi="Calibri" w:cs="Calibri"/>
          <w:color w:val="000000" w:themeColor="text1"/>
          <w:sz w:val="22"/>
          <w:szCs w:val="22"/>
        </w:rPr>
        <w:t xml:space="preserve"> and p</w:t>
      </w:r>
      <w:r w:rsidRPr="0058723A">
        <w:rPr>
          <w:rStyle w:val="normaltextrun"/>
          <w:rFonts w:ascii="Calibri" w:eastAsia="Calibri" w:hAnsi="Calibri" w:cs="Calibri"/>
          <w:color w:val="000000" w:themeColor="text1"/>
          <w:sz w:val="22"/>
          <w:szCs w:val="22"/>
        </w:rPr>
        <w:t>osters in the rail environment.  </w:t>
      </w:r>
    </w:p>
    <w:p w14:paraId="79A4BF7A" w14:textId="0D42F979" w:rsidR="10C8915A" w:rsidRPr="0058723A" w:rsidRDefault="10C8915A" w:rsidP="5FE072BA">
      <w:pPr>
        <w:pStyle w:val="ListParagraph"/>
        <w:numPr>
          <w:ilvl w:val="0"/>
          <w:numId w:val="11"/>
        </w:numPr>
        <w:spacing w:line="259" w:lineRule="auto"/>
        <w:rPr>
          <w:rStyle w:val="eop"/>
          <w:rFonts w:ascii="Varah" w:eastAsia="Varah" w:hAnsi="Varah" w:cs="Varah"/>
          <w:color w:val="002060"/>
          <w:sz w:val="22"/>
          <w:szCs w:val="22"/>
        </w:rPr>
      </w:pPr>
      <w:r w:rsidRPr="0058723A">
        <w:rPr>
          <w:rStyle w:val="normaltextrun"/>
          <w:rFonts w:ascii="Calibri" w:eastAsia="Calibri" w:hAnsi="Calibri" w:cs="Calibri"/>
          <w:b/>
          <w:bCs/>
          <w:color w:val="000000" w:themeColor="text1"/>
          <w:sz w:val="22"/>
          <w:szCs w:val="22"/>
        </w:rPr>
        <w:t>Press and Media</w:t>
      </w:r>
      <w:r w:rsidRPr="0058723A">
        <w:rPr>
          <w:rStyle w:val="normaltextrun"/>
          <w:rFonts w:ascii="Varah" w:eastAsia="Varah" w:hAnsi="Varah" w:cs="Varah"/>
          <w:color w:val="000000" w:themeColor="text1"/>
          <w:sz w:val="22"/>
          <w:szCs w:val="22"/>
        </w:rPr>
        <w:t xml:space="preserve"> </w:t>
      </w:r>
      <w:r w:rsidRPr="0058723A">
        <w:rPr>
          <w:rStyle w:val="normaltextrun"/>
          <w:rFonts w:ascii="Calibri" w:eastAsia="Calibri" w:hAnsi="Calibri" w:cs="Calibri"/>
          <w:color w:val="002060"/>
          <w:sz w:val="22"/>
          <w:szCs w:val="22"/>
        </w:rPr>
        <w:t>-</w:t>
      </w:r>
      <w:r w:rsidRPr="0058723A">
        <w:rPr>
          <w:rStyle w:val="normaltextrun"/>
          <w:rFonts w:ascii="Calibri" w:eastAsia="Calibri" w:hAnsi="Calibri" w:cs="Calibri"/>
          <w:b/>
          <w:bCs/>
          <w:color w:val="000000" w:themeColor="text1"/>
          <w:sz w:val="22"/>
          <w:szCs w:val="22"/>
        </w:rPr>
        <w:t xml:space="preserve"> </w:t>
      </w:r>
      <w:r w:rsidRPr="0058723A">
        <w:rPr>
          <w:rStyle w:val="normaltextrun"/>
          <w:rFonts w:ascii="Calibri" w:eastAsia="Calibri" w:hAnsi="Calibri" w:cs="Calibri"/>
          <w:color w:val="000000" w:themeColor="text1"/>
          <w:sz w:val="22"/>
          <w:szCs w:val="22"/>
        </w:rPr>
        <w:t xml:space="preserve">raising awareness through national and regional media – featuring powerful real-life stories of those who have used small talk to save lives, to inspire others to act. </w:t>
      </w:r>
    </w:p>
    <w:p w14:paraId="71715EDE" w14:textId="5EF28890" w:rsidR="10C8915A" w:rsidRPr="0058723A" w:rsidRDefault="10C8915A" w:rsidP="5FE072BA">
      <w:pPr>
        <w:pStyle w:val="ListParagraph"/>
        <w:numPr>
          <w:ilvl w:val="0"/>
          <w:numId w:val="11"/>
        </w:numPr>
        <w:spacing w:line="259" w:lineRule="auto"/>
        <w:rPr>
          <w:rFonts w:ascii="Calibri" w:eastAsia="Calibri" w:hAnsi="Calibri" w:cs="Calibri"/>
          <w:color w:val="000000" w:themeColor="text1"/>
          <w:sz w:val="22"/>
          <w:szCs w:val="22"/>
        </w:rPr>
      </w:pPr>
      <w:r w:rsidRPr="0058723A">
        <w:rPr>
          <w:rStyle w:val="normaltextrun"/>
          <w:rFonts w:ascii="Calibri" w:eastAsia="Calibri" w:hAnsi="Calibri" w:cs="Calibri"/>
          <w:b/>
          <w:bCs/>
          <w:color w:val="000000" w:themeColor="text1"/>
          <w:sz w:val="22"/>
          <w:szCs w:val="22"/>
        </w:rPr>
        <w:t xml:space="preserve">Outreach events across England, Scotland and Wales, run by Samaritans staff and volunteers. </w:t>
      </w:r>
      <w:r w:rsidRPr="0058723A">
        <w:rPr>
          <w:rStyle w:val="normaltextrun"/>
          <w:rFonts w:ascii="Calibri" w:eastAsia="Calibri" w:hAnsi="Calibri" w:cs="Calibri"/>
          <w:color w:val="000000" w:themeColor="text1"/>
          <w:sz w:val="22"/>
          <w:szCs w:val="22"/>
        </w:rPr>
        <w:t xml:space="preserve">We plan to hold </w:t>
      </w:r>
      <w:r w:rsidR="00700C43" w:rsidRPr="0058723A">
        <w:rPr>
          <w:rStyle w:val="normaltextrun"/>
          <w:rFonts w:ascii="Calibri" w:eastAsia="Calibri" w:hAnsi="Calibri" w:cs="Calibri"/>
          <w:color w:val="000000" w:themeColor="text1"/>
          <w:sz w:val="22"/>
          <w:szCs w:val="22"/>
        </w:rPr>
        <w:t xml:space="preserve">events </w:t>
      </w:r>
      <w:r w:rsidRPr="0058723A">
        <w:rPr>
          <w:rStyle w:val="normaltextrun"/>
          <w:rFonts w:ascii="Calibri" w:eastAsia="Calibri" w:hAnsi="Calibri" w:cs="Calibri"/>
          <w:color w:val="000000" w:themeColor="text1"/>
          <w:sz w:val="22"/>
          <w:szCs w:val="22"/>
        </w:rPr>
        <w:t>across Great Britain</w:t>
      </w:r>
      <w:r w:rsidR="526CDD3B" w:rsidRPr="0058723A">
        <w:rPr>
          <w:rStyle w:val="normaltextrun"/>
          <w:rFonts w:ascii="Calibri" w:eastAsia="Calibri" w:hAnsi="Calibri" w:cs="Calibri"/>
          <w:color w:val="000000" w:themeColor="text1"/>
          <w:sz w:val="22"/>
          <w:szCs w:val="22"/>
        </w:rPr>
        <w:t xml:space="preserve"> at railway stations and within the community</w:t>
      </w:r>
      <w:r w:rsidRPr="0058723A">
        <w:rPr>
          <w:rStyle w:val="normaltextrun"/>
          <w:rFonts w:ascii="Calibri" w:eastAsia="Calibri" w:hAnsi="Calibri" w:cs="Calibri"/>
          <w:color w:val="000000" w:themeColor="text1"/>
          <w:sz w:val="22"/>
          <w:szCs w:val="22"/>
        </w:rPr>
        <w:t xml:space="preserve"> to directly interact with rail passengers and members of the public, spreading the campaign message. </w:t>
      </w:r>
    </w:p>
    <w:p w14:paraId="438AC609" w14:textId="7C52CFDF" w:rsidR="10C8915A" w:rsidRPr="0058723A" w:rsidRDefault="10C8915A" w:rsidP="5FE072BA">
      <w:pPr>
        <w:pStyle w:val="ListParagraph"/>
        <w:numPr>
          <w:ilvl w:val="0"/>
          <w:numId w:val="11"/>
        </w:numPr>
        <w:spacing w:line="259" w:lineRule="auto"/>
        <w:rPr>
          <w:rFonts w:ascii="Calibri" w:eastAsia="Calibri" w:hAnsi="Calibri" w:cs="Calibri"/>
          <w:color w:val="000000" w:themeColor="text1"/>
          <w:sz w:val="22"/>
          <w:szCs w:val="22"/>
        </w:rPr>
      </w:pPr>
      <w:r w:rsidRPr="0058723A">
        <w:rPr>
          <w:rStyle w:val="normaltextrun"/>
          <w:rFonts w:ascii="Calibri" w:eastAsia="Calibri" w:hAnsi="Calibri" w:cs="Calibri"/>
          <w:b/>
          <w:bCs/>
          <w:color w:val="000000" w:themeColor="text1"/>
          <w:sz w:val="22"/>
          <w:szCs w:val="22"/>
          <w:lang w:val="en-US"/>
        </w:rPr>
        <w:t>Launch event on</w:t>
      </w:r>
      <w:r w:rsidR="00575C22">
        <w:rPr>
          <w:rStyle w:val="normaltextrun"/>
          <w:rFonts w:ascii="Calibri" w:eastAsia="Calibri" w:hAnsi="Calibri" w:cs="Calibri"/>
          <w:b/>
          <w:bCs/>
          <w:color w:val="000000" w:themeColor="text1"/>
          <w:sz w:val="22"/>
          <w:szCs w:val="22"/>
          <w:lang w:val="en-US"/>
        </w:rPr>
        <w:t xml:space="preserve"> T</w:t>
      </w:r>
      <w:r w:rsidR="0064741D">
        <w:rPr>
          <w:rStyle w:val="normaltextrun"/>
          <w:rFonts w:ascii="Calibri" w:eastAsia="Calibri" w:hAnsi="Calibri" w:cs="Calibri"/>
          <w:b/>
          <w:bCs/>
          <w:color w:val="000000" w:themeColor="text1"/>
          <w:sz w:val="22"/>
          <w:szCs w:val="22"/>
          <w:lang w:val="en-US"/>
        </w:rPr>
        <w:t>hurs</w:t>
      </w:r>
      <w:r w:rsidR="00575C22">
        <w:rPr>
          <w:rStyle w:val="normaltextrun"/>
          <w:rFonts w:ascii="Calibri" w:eastAsia="Calibri" w:hAnsi="Calibri" w:cs="Calibri"/>
          <w:b/>
          <w:bCs/>
          <w:color w:val="000000" w:themeColor="text1"/>
          <w:sz w:val="22"/>
          <w:szCs w:val="22"/>
          <w:lang w:val="en-US"/>
        </w:rPr>
        <w:t xml:space="preserve">day </w:t>
      </w:r>
      <w:r w:rsidR="0064741D">
        <w:rPr>
          <w:rStyle w:val="normaltextrun"/>
          <w:rFonts w:ascii="Calibri" w:eastAsia="Calibri" w:hAnsi="Calibri" w:cs="Calibri"/>
          <w:b/>
          <w:bCs/>
          <w:color w:val="000000" w:themeColor="text1"/>
          <w:sz w:val="22"/>
          <w:szCs w:val="22"/>
          <w:lang w:val="en-US"/>
        </w:rPr>
        <w:t>5</w:t>
      </w:r>
      <w:r w:rsidR="00882206">
        <w:rPr>
          <w:rStyle w:val="normaltextrun"/>
          <w:rFonts w:ascii="Calibri" w:eastAsia="Calibri" w:hAnsi="Calibri" w:cs="Calibri"/>
          <w:b/>
          <w:bCs/>
          <w:color w:val="000000" w:themeColor="text1"/>
          <w:sz w:val="22"/>
          <w:szCs w:val="22"/>
          <w:lang w:val="en-US"/>
        </w:rPr>
        <w:t xml:space="preserve"> March</w:t>
      </w:r>
      <w:r w:rsidRPr="0058723A">
        <w:rPr>
          <w:rStyle w:val="normaltextrun"/>
          <w:rFonts w:ascii="Calibri" w:eastAsia="Calibri" w:hAnsi="Calibri" w:cs="Calibri"/>
          <w:b/>
          <w:bCs/>
          <w:color w:val="000000" w:themeColor="text1"/>
          <w:sz w:val="22"/>
          <w:szCs w:val="22"/>
          <w:lang w:val="en-US"/>
        </w:rPr>
        <w:t xml:space="preserve">, to be held at </w:t>
      </w:r>
      <w:r w:rsidR="0080494E" w:rsidRPr="0058723A">
        <w:rPr>
          <w:rStyle w:val="normaltextrun"/>
          <w:rFonts w:ascii="Calibri" w:eastAsia="Calibri" w:hAnsi="Calibri" w:cs="Calibri"/>
          <w:b/>
          <w:bCs/>
          <w:color w:val="000000" w:themeColor="text1"/>
          <w:sz w:val="22"/>
          <w:szCs w:val="22"/>
          <w:lang w:val="en-US"/>
        </w:rPr>
        <w:t xml:space="preserve">London </w:t>
      </w:r>
      <w:r w:rsidR="0064741D">
        <w:rPr>
          <w:rStyle w:val="normaltextrun"/>
          <w:rFonts w:ascii="Calibri" w:eastAsia="Calibri" w:hAnsi="Calibri" w:cs="Calibri"/>
          <w:b/>
          <w:bCs/>
          <w:color w:val="000000" w:themeColor="text1"/>
          <w:sz w:val="22"/>
          <w:szCs w:val="22"/>
          <w:lang w:val="en-US"/>
        </w:rPr>
        <w:t>Waterloo</w:t>
      </w:r>
      <w:r w:rsidR="00CD1D32">
        <w:rPr>
          <w:rStyle w:val="normaltextrun"/>
          <w:rFonts w:ascii="Calibri" w:eastAsia="Calibri" w:hAnsi="Calibri" w:cs="Calibri"/>
          <w:b/>
          <w:bCs/>
          <w:color w:val="000000" w:themeColor="text1"/>
          <w:sz w:val="22"/>
          <w:szCs w:val="22"/>
          <w:lang w:val="en-US"/>
        </w:rPr>
        <w:t xml:space="preserve"> station</w:t>
      </w:r>
      <w:r w:rsidRPr="0058723A">
        <w:rPr>
          <w:rStyle w:val="normaltextrun"/>
          <w:rFonts w:ascii="Calibri" w:eastAsia="Calibri" w:hAnsi="Calibri" w:cs="Calibri"/>
          <w:b/>
          <w:bCs/>
          <w:color w:val="000000" w:themeColor="text1"/>
          <w:sz w:val="22"/>
          <w:szCs w:val="22"/>
          <w:lang w:val="en-US"/>
        </w:rPr>
        <w:t>.</w:t>
      </w:r>
      <w:r w:rsidR="00027B2A">
        <w:rPr>
          <w:rStyle w:val="normaltextrun"/>
          <w:rFonts w:ascii="Calibri" w:eastAsia="Calibri" w:hAnsi="Calibri" w:cs="Calibri"/>
          <w:b/>
          <w:bCs/>
          <w:color w:val="000000" w:themeColor="text1"/>
          <w:sz w:val="22"/>
          <w:szCs w:val="22"/>
          <w:lang w:val="en-US"/>
        </w:rPr>
        <w:t xml:space="preserve"> </w:t>
      </w:r>
      <w:r w:rsidRPr="0058723A">
        <w:rPr>
          <w:rFonts w:ascii="Calibri" w:eastAsia="Calibri" w:hAnsi="Calibri" w:cs="Calibri"/>
          <w:color w:val="000000" w:themeColor="text1"/>
          <w:sz w:val="22"/>
          <w:szCs w:val="22"/>
        </w:rPr>
        <w:t xml:space="preserve">The event will be an opportunity for us to hold a press moment as the campaign launches, welcome key rail stakeholders, and engage with rail passengers about the campaign. </w:t>
      </w:r>
    </w:p>
    <w:p w14:paraId="76FFB1B4" w14:textId="61E6B950" w:rsidR="4AD67987" w:rsidRPr="0058723A" w:rsidRDefault="4AD67987" w:rsidP="5FE072BA">
      <w:pPr>
        <w:pStyle w:val="ListParagraph"/>
        <w:numPr>
          <w:ilvl w:val="0"/>
          <w:numId w:val="11"/>
        </w:numPr>
        <w:spacing w:line="259" w:lineRule="auto"/>
        <w:rPr>
          <w:rFonts w:ascii="Calibri" w:eastAsia="Calibri" w:hAnsi="Calibri" w:cs="Calibri"/>
          <w:color w:val="000000" w:themeColor="text1"/>
          <w:sz w:val="22"/>
          <w:szCs w:val="22"/>
        </w:rPr>
      </w:pPr>
      <w:r w:rsidRPr="0058723A">
        <w:rPr>
          <w:rFonts w:ascii="Calibri" w:eastAsia="Calibri" w:hAnsi="Calibri" w:cs="Calibri"/>
          <w:b/>
          <w:bCs/>
          <w:color w:val="000000" w:themeColor="text1"/>
          <w:sz w:val="22"/>
          <w:szCs w:val="22"/>
        </w:rPr>
        <w:t xml:space="preserve">Campaign toolkit for the rail industry and other partners </w:t>
      </w:r>
      <w:r w:rsidRPr="0058723A">
        <w:rPr>
          <w:rFonts w:ascii="Calibri" w:eastAsia="Calibri" w:hAnsi="Calibri" w:cs="Calibri"/>
          <w:color w:val="000000" w:themeColor="text1"/>
          <w:sz w:val="22"/>
          <w:szCs w:val="22"/>
        </w:rPr>
        <w:t xml:space="preserve">- to enable them to amplify the campaign across their physical and digital spaces. The toolkit will include background to the STSL campaign, the </w:t>
      </w:r>
      <w:r w:rsidR="00974520" w:rsidRPr="0058723A">
        <w:rPr>
          <w:rFonts w:ascii="Calibri" w:eastAsia="Calibri" w:hAnsi="Calibri" w:cs="Calibri"/>
          <w:color w:val="000000" w:themeColor="text1"/>
          <w:sz w:val="22"/>
          <w:szCs w:val="22"/>
        </w:rPr>
        <w:t xml:space="preserve">campaign </w:t>
      </w:r>
      <w:r w:rsidRPr="0058723A">
        <w:rPr>
          <w:rFonts w:ascii="Calibri" w:eastAsia="Calibri" w:hAnsi="Calibri" w:cs="Calibri"/>
          <w:color w:val="000000" w:themeColor="text1"/>
          <w:sz w:val="22"/>
          <w:szCs w:val="22"/>
        </w:rPr>
        <w:t>film, template press release and media Q&amp;A, digital and print copies of the poster artwork, social media assets, and key contacts. </w:t>
      </w:r>
    </w:p>
    <w:p w14:paraId="082154B2" w14:textId="18B621DC" w:rsidR="5FE072BA" w:rsidRPr="0058723A" w:rsidRDefault="5FE072BA" w:rsidP="5FE072BA">
      <w:pPr>
        <w:rPr>
          <w:sz w:val="22"/>
          <w:szCs w:val="22"/>
          <w:lang w:eastAsia="en-GB"/>
        </w:rPr>
      </w:pPr>
    </w:p>
    <w:p w14:paraId="405077B7" w14:textId="3CB00BF6" w:rsidR="5FE072BA" w:rsidRDefault="5FF243FD" w:rsidP="0058723A">
      <w:pPr>
        <w:pStyle w:val="Boldgreen"/>
      </w:pPr>
      <w:r>
        <w:t xml:space="preserve">Phase </w:t>
      </w:r>
      <w:r w:rsidR="00257F05">
        <w:t>9</w:t>
      </w:r>
      <w:r w:rsidR="001D53F2">
        <w:t xml:space="preserve"> </w:t>
      </w:r>
      <w:r>
        <w:t xml:space="preserve">key messages </w:t>
      </w:r>
    </w:p>
    <w:p w14:paraId="397E5333" w14:textId="43ABB4BF" w:rsidR="004E1156" w:rsidRDefault="006F6D0B" w:rsidP="004E1156">
      <w:pPr>
        <w:rPr>
          <w:sz w:val="22"/>
          <w:szCs w:val="22"/>
          <w:lang w:eastAsia="en-GB"/>
        </w:rPr>
      </w:pPr>
      <w:r w:rsidRPr="4C4603C9">
        <w:rPr>
          <w:sz w:val="22"/>
          <w:szCs w:val="22"/>
          <w:lang w:eastAsia="en-GB"/>
        </w:rPr>
        <w:t xml:space="preserve">Primary messages: </w:t>
      </w:r>
    </w:p>
    <w:p w14:paraId="2D41EA57" w14:textId="77777777" w:rsidR="0058723A" w:rsidRPr="004E1156" w:rsidRDefault="0058723A" w:rsidP="004E1156">
      <w:pPr>
        <w:rPr>
          <w:rStyle w:val="normaltextrun"/>
          <w:sz w:val="22"/>
          <w:szCs w:val="22"/>
          <w:lang w:eastAsia="en-GB"/>
        </w:rPr>
      </w:pPr>
    </w:p>
    <w:p w14:paraId="62494836" w14:textId="7F175248" w:rsidR="006F6D0B" w:rsidRPr="001C7860" w:rsidRDefault="009807BA" w:rsidP="4C4603C9">
      <w:pPr>
        <w:pStyle w:val="ListParagraph"/>
        <w:numPr>
          <w:ilvl w:val="0"/>
          <w:numId w:val="8"/>
        </w:numPr>
        <w:spacing w:after="200" w:line="276" w:lineRule="auto"/>
        <w:rPr>
          <w:sz w:val="22"/>
          <w:szCs w:val="22"/>
          <w:lang w:eastAsia="en-GB"/>
        </w:rPr>
      </w:pPr>
      <w:r w:rsidRPr="001C7860">
        <w:rPr>
          <w:rStyle w:val="normaltextrun"/>
          <w:rFonts w:ascii="Calibri" w:hAnsi="Calibri" w:cs="Calibri"/>
          <w:color w:val="000000"/>
          <w:sz w:val="22"/>
          <w:szCs w:val="22"/>
          <w:shd w:val="clear" w:color="auto" w:fill="FFFFFF"/>
        </w:rPr>
        <w:t xml:space="preserve">Samaritans’ </w:t>
      </w:r>
      <w:r w:rsidRPr="00051C31">
        <w:rPr>
          <w:rStyle w:val="normaltextrun"/>
          <w:rFonts w:ascii="Calibri" w:hAnsi="Calibri" w:cs="Calibri"/>
          <w:i/>
          <w:iCs/>
          <w:color w:val="000000"/>
          <w:sz w:val="22"/>
          <w:szCs w:val="22"/>
          <w:shd w:val="clear" w:color="auto" w:fill="FFFFFF"/>
        </w:rPr>
        <w:t>Small Talk Saves Lives</w:t>
      </w:r>
      <w:r w:rsidRPr="001C7860">
        <w:rPr>
          <w:rStyle w:val="normaltextrun"/>
          <w:rFonts w:ascii="Calibri" w:hAnsi="Calibri" w:cs="Calibri"/>
          <w:color w:val="000000"/>
          <w:sz w:val="22"/>
          <w:szCs w:val="22"/>
          <w:shd w:val="clear" w:color="auto" w:fill="FFFFFF"/>
        </w:rPr>
        <w:t xml:space="preserve"> campaign, in partnership with Network Rail, British Transport Police and the wider rail industry,</w:t>
      </w:r>
      <w:r w:rsidR="001C7860" w:rsidRPr="001C7860">
        <w:rPr>
          <w:rStyle w:val="normaltextrun"/>
          <w:rFonts w:ascii="Calibri" w:hAnsi="Calibri" w:cs="Calibri"/>
          <w:color w:val="000000"/>
          <w:sz w:val="22"/>
          <w:szCs w:val="22"/>
          <w:shd w:val="clear" w:color="auto" w:fill="FFFFFF"/>
        </w:rPr>
        <w:t xml:space="preserve"> </w:t>
      </w:r>
      <w:r w:rsidR="001C7860" w:rsidRPr="001C7860">
        <w:rPr>
          <w:sz w:val="22"/>
          <w:szCs w:val="22"/>
        </w:rPr>
        <w:t>aims to empower the public to start a simple conversation if they think someone isn’t OK at railway stations and other public places, if they feel safe to do so</w:t>
      </w:r>
      <w:r w:rsidR="1E257F49" w:rsidRPr="001C7860">
        <w:rPr>
          <w:rStyle w:val="normaltextrun"/>
          <w:rFonts w:ascii="Calibri" w:hAnsi="Calibri" w:cs="Calibri"/>
          <w:color w:val="000000"/>
          <w:sz w:val="22"/>
          <w:szCs w:val="22"/>
          <w:shd w:val="clear" w:color="auto" w:fill="FFFFFF"/>
        </w:rPr>
        <w:t xml:space="preserve">. </w:t>
      </w:r>
      <w:r w:rsidRPr="001C7860">
        <w:rPr>
          <w:rStyle w:val="eop"/>
          <w:rFonts w:ascii="Calibri" w:hAnsi="Calibri" w:cs="Calibri"/>
          <w:color w:val="000000"/>
          <w:sz w:val="22"/>
          <w:szCs w:val="22"/>
          <w:shd w:val="clear" w:color="auto" w:fill="FFFFFF"/>
        </w:rPr>
        <w:t> </w:t>
      </w:r>
      <w:r w:rsidR="006F6D0B" w:rsidRPr="001C7860">
        <w:rPr>
          <w:sz w:val="22"/>
          <w:szCs w:val="22"/>
          <w:lang w:eastAsia="en-GB"/>
        </w:rPr>
        <w:t xml:space="preserve"> </w:t>
      </w:r>
    </w:p>
    <w:p w14:paraId="79E708CA" w14:textId="77777777" w:rsidR="007C6004" w:rsidRPr="001E5790" w:rsidRDefault="007C6004" w:rsidP="007C6004">
      <w:pPr>
        <w:pStyle w:val="ListParagraph"/>
        <w:numPr>
          <w:ilvl w:val="0"/>
          <w:numId w:val="8"/>
        </w:numPr>
        <w:contextualSpacing w:val="0"/>
        <w:rPr>
          <w:rFonts w:eastAsia="Calibri" w:cstheme="minorHAnsi"/>
          <w:color w:val="000000" w:themeColor="text1"/>
          <w:sz w:val="22"/>
          <w:szCs w:val="22"/>
        </w:rPr>
      </w:pPr>
      <w:r w:rsidRPr="001E5790">
        <w:rPr>
          <w:rFonts w:eastAsia="Calibri" w:cstheme="minorHAnsi"/>
          <w:color w:val="000000" w:themeColor="text1"/>
          <w:sz w:val="22"/>
          <w:szCs w:val="22"/>
        </w:rPr>
        <w:t xml:space="preserve">Your words are a life-saving kit. If you see someone who doesn’t look OK, a little small talk could save their life. Anyone can do it. </w:t>
      </w:r>
    </w:p>
    <w:p w14:paraId="104C27B1" w14:textId="77777777" w:rsidR="007C6004" w:rsidRPr="001E5790" w:rsidRDefault="007C6004" w:rsidP="007C6004">
      <w:pPr>
        <w:pStyle w:val="ListParagraph"/>
        <w:numPr>
          <w:ilvl w:val="0"/>
          <w:numId w:val="8"/>
        </w:numPr>
        <w:contextualSpacing w:val="0"/>
        <w:rPr>
          <w:rFonts w:eastAsia="Calibri" w:cstheme="minorHAnsi"/>
          <w:color w:val="000000" w:themeColor="text1"/>
          <w:sz w:val="22"/>
          <w:szCs w:val="22"/>
        </w:rPr>
      </w:pPr>
      <w:r w:rsidRPr="001E5790">
        <w:rPr>
          <w:rFonts w:eastAsia="Aptos" w:cstheme="minorHAnsi"/>
          <w:sz w:val="22"/>
          <w:szCs w:val="22"/>
        </w:rPr>
        <w:t>When it comes to saving a life, you already have a life-saving kit available to you – your words.</w:t>
      </w:r>
    </w:p>
    <w:p w14:paraId="4E601C7F" w14:textId="4425CDAE" w:rsidR="007C6004" w:rsidRPr="001E5790" w:rsidRDefault="007C6004" w:rsidP="007C6004">
      <w:pPr>
        <w:pStyle w:val="ListParagraph"/>
        <w:numPr>
          <w:ilvl w:val="0"/>
          <w:numId w:val="8"/>
        </w:numPr>
        <w:contextualSpacing w:val="0"/>
        <w:rPr>
          <w:rFonts w:eastAsia="Calibri" w:cstheme="minorHAnsi"/>
          <w:color w:val="000000" w:themeColor="text1"/>
          <w:sz w:val="22"/>
          <w:szCs w:val="22"/>
        </w:rPr>
      </w:pPr>
      <w:r w:rsidRPr="001E5790">
        <w:rPr>
          <w:rFonts w:eastAsia="Calibri" w:cstheme="minorHAnsi"/>
          <w:color w:val="000000" w:themeColor="text1"/>
          <w:sz w:val="22"/>
          <w:szCs w:val="22"/>
        </w:rPr>
        <w:t>By starting a conversation, you could help save someone’s life.</w:t>
      </w:r>
    </w:p>
    <w:p w14:paraId="5F211394" w14:textId="4EF5FFB8" w:rsidR="007C6004" w:rsidRPr="001E5790" w:rsidRDefault="007C6004" w:rsidP="007C6004">
      <w:pPr>
        <w:pStyle w:val="ListParagraph"/>
        <w:numPr>
          <w:ilvl w:val="0"/>
          <w:numId w:val="8"/>
        </w:numPr>
        <w:contextualSpacing w:val="0"/>
        <w:rPr>
          <w:rFonts w:eastAsia="Calibri" w:cstheme="minorHAnsi"/>
          <w:color w:val="000000" w:themeColor="text1"/>
          <w:sz w:val="22"/>
          <w:szCs w:val="22"/>
        </w:rPr>
      </w:pPr>
      <w:r w:rsidRPr="001E5790">
        <w:rPr>
          <w:rFonts w:eastAsiaTheme="minorEastAsia" w:cstheme="minorHAnsi"/>
          <w:sz w:val="22"/>
          <w:szCs w:val="22"/>
        </w:rPr>
        <w:t>You might worry about saying the wrong thing or feel like it’s not your place to step in, but it’s always better to say something than to say nothing at all.</w:t>
      </w:r>
    </w:p>
    <w:p w14:paraId="5300AB2E" w14:textId="006B8E08" w:rsidR="001E5790" w:rsidRPr="001E5790" w:rsidRDefault="007C6004" w:rsidP="001E5790">
      <w:pPr>
        <w:pStyle w:val="ListParagraph"/>
        <w:numPr>
          <w:ilvl w:val="0"/>
          <w:numId w:val="8"/>
        </w:numPr>
        <w:tabs>
          <w:tab w:val="left" w:pos="720"/>
        </w:tabs>
        <w:spacing w:after="160" w:line="256" w:lineRule="auto"/>
        <w:rPr>
          <w:rFonts w:eastAsiaTheme="minorEastAsia" w:cstheme="minorHAnsi"/>
          <w:sz w:val="22"/>
          <w:szCs w:val="22"/>
        </w:rPr>
      </w:pPr>
      <w:r w:rsidRPr="001E5790">
        <w:rPr>
          <w:rFonts w:eastAsiaTheme="minorEastAsia" w:cstheme="minorHAnsi"/>
          <w:sz w:val="22"/>
          <w:szCs w:val="22"/>
        </w:rPr>
        <w:t>A little small talk</w:t>
      </w:r>
      <w:r w:rsidR="00B04837">
        <w:rPr>
          <w:rFonts w:eastAsiaTheme="minorEastAsia" w:cstheme="minorHAnsi"/>
          <w:sz w:val="22"/>
          <w:szCs w:val="22"/>
        </w:rPr>
        <w:t xml:space="preserve"> </w:t>
      </w:r>
      <w:r w:rsidRPr="001E5790">
        <w:rPr>
          <w:rFonts w:eastAsiaTheme="minorEastAsia" w:cstheme="minorHAnsi"/>
          <w:sz w:val="22"/>
          <w:szCs w:val="22"/>
        </w:rPr>
        <w:t xml:space="preserve">like </w:t>
      </w:r>
      <w:r w:rsidR="00B04837" w:rsidRPr="0034778A">
        <w:rPr>
          <w:rFonts w:eastAsiaTheme="minorEastAsia" w:cstheme="minorHAnsi"/>
          <w:b/>
          <w:bCs/>
          <w:sz w:val="22"/>
          <w:szCs w:val="22"/>
        </w:rPr>
        <w:t>‘</w:t>
      </w:r>
      <w:r w:rsidR="00B82D94">
        <w:rPr>
          <w:rFonts w:eastAsiaTheme="minorEastAsia" w:cstheme="minorHAnsi"/>
          <w:b/>
          <w:bCs/>
          <w:sz w:val="22"/>
          <w:szCs w:val="22"/>
        </w:rPr>
        <w:t>Hey</w:t>
      </w:r>
      <w:r w:rsidR="00B04837" w:rsidRPr="0034778A">
        <w:rPr>
          <w:rFonts w:eastAsiaTheme="minorEastAsia" w:cstheme="minorHAnsi"/>
          <w:b/>
          <w:bCs/>
          <w:sz w:val="22"/>
          <w:szCs w:val="22"/>
        </w:rPr>
        <w:t xml:space="preserve">, </w:t>
      </w:r>
      <w:r w:rsidR="00B82D94">
        <w:rPr>
          <w:rFonts w:eastAsiaTheme="minorEastAsia" w:cstheme="minorHAnsi"/>
          <w:b/>
          <w:bCs/>
          <w:sz w:val="22"/>
          <w:szCs w:val="22"/>
        </w:rPr>
        <w:t>are you alright</w:t>
      </w:r>
      <w:r w:rsidR="00B04837" w:rsidRPr="0034778A">
        <w:rPr>
          <w:rFonts w:eastAsiaTheme="minorEastAsia" w:cstheme="minorHAnsi"/>
          <w:b/>
          <w:bCs/>
          <w:sz w:val="22"/>
          <w:szCs w:val="22"/>
        </w:rPr>
        <w:t>?’</w:t>
      </w:r>
      <w:r w:rsidR="00B04837">
        <w:rPr>
          <w:rFonts w:eastAsiaTheme="minorEastAsia" w:cstheme="minorHAnsi"/>
          <w:sz w:val="22"/>
          <w:szCs w:val="22"/>
        </w:rPr>
        <w:t xml:space="preserve"> </w:t>
      </w:r>
      <w:r w:rsidRPr="001E5790">
        <w:rPr>
          <w:rFonts w:eastAsiaTheme="minorEastAsia" w:cstheme="minorHAnsi"/>
          <w:sz w:val="22"/>
          <w:szCs w:val="22"/>
        </w:rPr>
        <w:t>can be all it takes to interrupt someone's</w:t>
      </w:r>
      <w:r w:rsidR="00B82D94">
        <w:rPr>
          <w:rFonts w:eastAsiaTheme="minorEastAsia" w:cstheme="minorHAnsi"/>
          <w:sz w:val="22"/>
          <w:szCs w:val="22"/>
        </w:rPr>
        <w:t xml:space="preserve"> </w:t>
      </w:r>
      <w:r w:rsidRPr="001E5790">
        <w:rPr>
          <w:rFonts w:eastAsiaTheme="minorEastAsia" w:cstheme="minorHAnsi"/>
          <w:sz w:val="22"/>
          <w:szCs w:val="22"/>
        </w:rPr>
        <w:t>thoughts.</w:t>
      </w:r>
      <w:r w:rsidR="001E5790" w:rsidRPr="001E5790">
        <w:rPr>
          <w:rFonts w:eastAsiaTheme="minorEastAsia" w:cstheme="minorHAnsi"/>
          <w:sz w:val="22"/>
          <w:szCs w:val="22"/>
        </w:rPr>
        <w:t xml:space="preserve">                                                 </w:t>
      </w:r>
    </w:p>
    <w:p w14:paraId="7400354E" w14:textId="2D814354" w:rsidR="007C6004" w:rsidRPr="001E5790" w:rsidRDefault="007C6004" w:rsidP="001E5790">
      <w:pPr>
        <w:pStyle w:val="ListParagraph"/>
        <w:numPr>
          <w:ilvl w:val="0"/>
          <w:numId w:val="8"/>
        </w:numPr>
        <w:tabs>
          <w:tab w:val="left" w:pos="720"/>
        </w:tabs>
        <w:spacing w:after="160" w:line="256" w:lineRule="auto"/>
        <w:rPr>
          <w:rFonts w:eastAsiaTheme="minorEastAsia" w:cstheme="minorHAnsi"/>
          <w:sz w:val="22"/>
          <w:szCs w:val="22"/>
        </w:rPr>
      </w:pPr>
      <w:r w:rsidRPr="001E5790">
        <w:rPr>
          <w:rFonts w:eastAsiaTheme="minorEastAsia" w:cstheme="minorHAnsi"/>
          <w:sz w:val="22"/>
          <w:szCs w:val="22"/>
        </w:rPr>
        <w:t>Your safety matters. If you don’t feel comfortable approaching someone, speak to a member of staff or in an emergency call 999.</w:t>
      </w:r>
    </w:p>
    <w:p w14:paraId="305955CD" w14:textId="77777777" w:rsidR="007C6004" w:rsidRPr="001E5790" w:rsidRDefault="007C6004" w:rsidP="001E5790">
      <w:pPr>
        <w:spacing w:after="200" w:line="276" w:lineRule="auto"/>
        <w:rPr>
          <w:sz w:val="22"/>
          <w:szCs w:val="22"/>
          <w:lang w:eastAsia="en-GB"/>
        </w:rPr>
      </w:pPr>
    </w:p>
    <w:p w14:paraId="310ABF61" w14:textId="77777777" w:rsidR="0058723A" w:rsidRDefault="0090283E" w:rsidP="0058723A">
      <w:pPr>
        <w:spacing w:after="200" w:line="276" w:lineRule="auto"/>
        <w:rPr>
          <w:sz w:val="22"/>
          <w:szCs w:val="22"/>
          <w:lang w:eastAsia="en-GB"/>
        </w:rPr>
      </w:pPr>
      <w:r w:rsidRPr="4C4603C9">
        <w:rPr>
          <w:sz w:val="22"/>
          <w:szCs w:val="22"/>
          <w:lang w:eastAsia="en-GB"/>
        </w:rPr>
        <w:t>Secondary messages:</w:t>
      </w:r>
    </w:p>
    <w:p w14:paraId="2A968814" w14:textId="77777777" w:rsidR="00A40950" w:rsidRDefault="00A40950" w:rsidP="00A40950">
      <w:pPr>
        <w:pStyle w:val="ListParagraph"/>
        <w:numPr>
          <w:ilvl w:val="0"/>
          <w:numId w:val="14"/>
        </w:numPr>
        <w:tabs>
          <w:tab w:val="left" w:pos="720"/>
        </w:tabs>
        <w:spacing w:after="160" w:line="257" w:lineRule="auto"/>
        <w:rPr>
          <w:rFonts w:eastAsiaTheme="minorEastAsia"/>
          <w:sz w:val="22"/>
          <w:szCs w:val="22"/>
        </w:rPr>
      </w:pPr>
      <w:r w:rsidRPr="00A40950">
        <w:rPr>
          <w:rFonts w:eastAsiaTheme="minorEastAsia"/>
          <w:sz w:val="22"/>
          <w:szCs w:val="22"/>
        </w:rPr>
        <w:t xml:space="preserve">Suicide is preventable and suicidal thoughts are often temporary and can be interrupted.                                    </w:t>
      </w:r>
    </w:p>
    <w:p w14:paraId="14C66441" w14:textId="5AB98BF6" w:rsidR="00A40950" w:rsidRPr="00A40950" w:rsidRDefault="00A40950" w:rsidP="00A40950">
      <w:pPr>
        <w:pStyle w:val="ListParagraph"/>
        <w:numPr>
          <w:ilvl w:val="0"/>
          <w:numId w:val="14"/>
        </w:numPr>
        <w:tabs>
          <w:tab w:val="left" w:pos="720"/>
        </w:tabs>
        <w:spacing w:after="160" w:line="257" w:lineRule="auto"/>
        <w:rPr>
          <w:rFonts w:eastAsiaTheme="minorEastAsia"/>
          <w:sz w:val="22"/>
          <w:szCs w:val="22"/>
        </w:rPr>
      </w:pPr>
      <w:r w:rsidRPr="00A40950">
        <w:rPr>
          <w:rFonts w:eastAsiaTheme="minorEastAsia"/>
          <w:sz w:val="22"/>
          <w:szCs w:val="22"/>
        </w:rPr>
        <w:t>It's</w:t>
      </w:r>
      <w:r>
        <w:rPr>
          <w:rFonts w:eastAsiaTheme="minorEastAsia"/>
          <w:sz w:val="22"/>
          <w:szCs w:val="22"/>
        </w:rPr>
        <w:t xml:space="preserve"> </w:t>
      </w:r>
      <w:r w:rsidRPr="00A40950">
        <w:rPr>
          <w:rFonts w:eastAsiaTheme="minorEastAsia"/>
          <w:sz w:val="22"/>
          <w:szCs w:val="22"/>
        </w:rPr>
        <w:t xml:space="preserve">normal to feel nervous about starting a conversation and making small talk. </w:t>
      </w:r>
    </w:p>
    <w:p w14:paraId="163F48C1" w14:textId="77777777" w:rsidR="00C41DC6" w:rsidRDefault="00A40950" w:rsidP="00C41DC6">
      <w:pPr>
        <w:pStyle w:val="ListParagraph"/>
        <w:numPr>
          <w:ilvl w:val="0"/>
          <w:numId w:val="14"/>
        </w:numPr>
        <w:tabs>
          <w:tab w:val="left" w:pos="720"/>
        </w:tabs>
        <w:spacing w:after="160" w:line="257" w:lineRule="auto"/>
        <w:rPr>
          <w:rFonts w:eastAsiaTheme="minorEastAsia"/>
          <w:sz w:val="22"/>
          <w:szCs w:val="22"/>
        </w:rPr>
      </w:pPr>
      <w:r w:rsidRPr="00C41DC6">
        <w:rPr>
          <w:sz w:val="22"/>
          <w:szCs w:val="22"/>
        </w:rPr>
        <w:lastRenderedPageBreak/>
        <w:t xml:space="preserve">There’s no evidence that starting a conversation with someone who doesn’t seem OK will make things worse. There’s no perfect approach—just do your best. </w:t>
      </w:r>
      <w:r w:rsidRPr="00C41DC6">
        <w:rPr>
          <w:rFonts w:eastAsiaTheme="minorEastAsia"/>
          <w:sz w:val="22"/>
          <w:szCs w:val="22"/>
        </w:rPr>
        <w:t xml:space="preserve"> By showing you care and being there, you can make a difference, even if they do not respond right away.                   </w:t>
      </w:r>
      <w:r w:rsidR="00C41DC6" w:rsidRPr="00C41DC6">
        <w:rPr>
          <w:rFonts w:eastAsiaTheme="minorEastAsia"/>
          <w:sz w:val="22"/>
          <w:szCs w:val="22"/>
        </w:rPr>
        <w:t xml:space="preserve">                            </w:t>
      </w:r>
    </w:p>
    <w:p w14:paraId="2CFCF95A" w14:textId="0159D185" w:rsidR="00A40950" w:rsidRPr="00C41DC6" w:rsidRDefault="00A40950" w:rsidP="00C41DC6">
      <w:pPr>
        <w:pStyle w:val="ListParagraph"/>
        <w:numPr>
          <w:ilvl w:val="0"/>
          <w:numId w:val="14"/>
        </w:numPr>
        <w:tabs>
          <w:tab w:val="left" w:pos="720"/>
        </w:tabs>
        <w:spacing w:after="160" w:line="257" w:lineRule="auto"/>
        <w:rPr>
          <w:rFonts w:eastAsiaTheme="minorEastAsia"/>
          <w:sz w:val="22"/>
          <w:szCs w:val="22"/>
        </w:rPr>
      </w:pPr>
      <w:r w:rsidRPr="00C41DC6">
        <w:rPr>
          <w:rFonts w:eastAsiaTheme="minorEastAsia"/>
          <w:sz w:val="22"/>
          <w:szCs w:val="22"/>
        </w:rPr>
        <w:t xml:space="preserve">We can all struggle. Any place. Any time. </w:t>
      </w:r>
      <w:r w:rsidRPr="00603702">
        <w:rPr>
          <w:rFonts w:eastAsiaTheme="minorEastAsia"/>
          <w:i/>
          <w:iCs/>
          <w:sz w:val="22"/>
          <w:szCs w:val="22"/>
        </w:rPr>
        <w:t>Small Talk Saves Lives</w:t>
      </w:r>
      <w:r w:rsidRPr="00C41DC6">
        <w:rPr>
          <w:rFonts w:eastAsiaTheme="minorEastAsia"/>
          <w:sz w:val="22"/>
          <w:szCs w:val="22"/>
        </w:rPr>
        <w:t xml:space="preserve"> is about </w:t>
      </w:r>
      <w:r w:rsidRPr="00C41DC6">
        <w:rPr>
          <w:sz w:val="22"/>
          <w:szCs w:val="22"/>
        </w:rPr>
        <w:t>moving people from bystand</w:t>
      </w:r>
      <w:r w:rsidR="00E96D06">
        <w:rPr>
          <w:sz w:val="22"/>
          <w:szCs w:val="22"/>
        </w:rPr>
        <w:t>er</w:t>
      </w:r>
      <w:r w:rsidRPr="00C41DC6">
        <w:rPr>
          <w:sz w:val="22"/>
          <w:szCs w:val="22"/>
        </w:rPr>
        <w:t xml:space="preserve"> to standing by and offering support, turning everyday conversations into moments that matter. Together, we’re creating a community of small talkers.  </w:t>
      </w:r>
    </w:p>
    <w:p w14:paraId="772F1621" w14:textId="77777777" w:rsidR="00C41DC6" w:rsidRDefault="00A40950" w:rsidP="00C41DC6">
      <w:pPr>
        <w:pStyle w:val="ListParagraph"/>
        <w:numPr>
          <w:ilvl w:val="0"/>
          <w:numId w:val="14"/>
        </w:numPr>
        <w:tabs>
          <w:tab w:val="left" w:pos="720"/>
        </w:tabs>
        <w:spacing w:after="160" w:line="257" w:lineRule="auto"/>
        <w:rPr>
          <w:rFonts w:eastAsiaTheme="minorEastAsia"/>
          <w:sz w:val="22"/>
          <w:szCs w:val="22"/>
        </w:rPr>
      </w:pPr>
      <w:r w:rsidRPr="00C41DC6">
        <w:rPr>
          <w:rFonts w:eastAsiaTheme="minorEastAsia"/>
          <w:sz w:val="22"/>
          <w:szCs w:val="22"/>
        </w:rPr>
        <w:t xml:space="preserve">Your safety matters. If you don't feel comfortable speaking to someone you don’t know, that's ok. </w:t>
      </w:r>
      <w:r w:rsidRPr="00C41DC6">
        <w:rPr>
          <w:sz w:val="22"/>
          <w:szCs w:val="22"/>
        </w:rPr>
        <w:t>If you’re unsure about talking to them alone, consider asking a passer-by for support.</w:t>
      </w:r>
      <w:r w:rsidRPr="00C41DC6">
        <w:rPr>
          <w:rFonts w:eastAsiaTheme="minorEastAsia"/>
          <w:sz w:val="22"/>
          <w:szCs w:val="22"/>
        </w:rPr>
        <w:t xml:space="preserve"> At train stations, staff members and police officers are there to help too. </w:t>
      </w:r>
      <w:r w:rsidR="00C41DC6" w:rsidRPr="00C41DC6">
        <w:rPr>
          <w:rFonts w:eastAsiaTheme="minorEastAsia"/>
          <w:sz w:val="22"/>
          <w:szCs w:val="22"/>
        </w:rPr>
        <w:t xml:space="preserve">                        </w:t>
      </w:r>
    </w:p>
    <w:p w14:paraId="39EB1871" w14:textId="47BEA0E4" w:rsidR="00A40950" w:rsidRPr="00C41DC6" w:rsidRDefault="00A40950" w:rsidP="00C41DC6">
      <w:pPr>
        <w:pStyle w:val="ListParagraph"/>
        <w:numPr>
          <w:ilvl w:val="0"/>
          <w:numId w:val="14"/>
        </w:numPr>
        <w:tabs>
          <w:tab w:val="left" w:pos="720"/>
        </w:tabs>
        <w:spacing w:after="160" w:line="257" w:lineRule="auto"/>
        <w:rPr>
          <w:rFonts w:eastAsiaTheme="minorEastAsia"/>
          <w:sz w:val="22"/>
          <w:szCs w:val="22"/>
        </w:rPr>
      </w:pPr>
      <w:r w:rsidRPr="00C41DC6">
        <w:rPr>
          <w:sz w:val="22"/>
          <w:szCs w:val="22"/>
          <w:lang w:val="en-US"/>
        </w:rPr>
        <w:t>Once you’ve started a conversation, really listen to what they’re saying and repeat it back to show you’re hearing them. Encourage them to find a safe, quiet spot to sit and ask if there’s someone you can call for them, like a friend or family member. You can also suggest reaching out to other sources of support like Samaritans or their GP.</w:t>
      </w:r>
    </w:p>
    <w:p w14:paraId="0B158098" w14:textId="77777777" w:rsidR="00A40950" w:rsidRPr="00A40950" w:rsidRDefault="00A40950" w:rsidP="00A40950">
      <w:pPr>
        <w:pStyle w:val="ListParagraph"/>
        <w:numPr>
          <w:ilvl w:val="0"/>
          <w:numId w:val="15"/>
        </w:numPr>
        <w:tabs>
          <w:tab w:val="left" w:pos="720"/>
        </w:tabs>
        <w:spacing w:after="160" w:line="257" w:lineRule="auto"/>
        <w:contextualSpacing w:val="0"/>
        <w:rPr>
          <w:rFonts w:eastAsiaTheme="minorEastAsia"/>
          <w:sz w:val="22"/>
          <w:szCs w:val="22"/>
        </w:rPr>
      </w:pPr>
      <w:r w:rsidRPr="00A40950">
        <w:rPr>
          <w:rFonts w:eastAsiaTheme="minorEastAsia"/>
          <w:sz w:val="22"/>
          <w:szCs w:val="22"/>
        </w:rPr>
        <w:t>In partnership with Network Rail, Samaritans has trained over 31,000 rail staff and British Transport Police in suicide prevention, helping them identify and assist people in need of support.</w:t>
      </w:r>
    </w:p>
    <w:p w14:paraId="4D7926E3" w14:textId="77777777" w:rsidR="00A40950" w:rsidRDefault="00A40950" w:rsidP="0058723A">
      <w:pPr>
        <w:spacing w:after="200" w:line="276" w:lineRule="auto"/>
        <w:rPr>
          <w:sz w:val="22"/>
          <w:szCs w:val="22"/>
          <w:lang w:eastAsia="en-GB"/>
        </w:rPr>
      </w:pPr>
    </w:p>
    <w:p w14:paraId="45A63ED0" w14:textId="77777777" w:rsidR="00691912" w:rsidRDefault="00691912" w:rsidP="0058723A">
      <w:pPr>
        <w:spacing w:after="200" w:line="276" w:lineRule="auto"/>
        <w:rPr>
          <w:sz w:val="22"/>
          <w:szCs w:val="22"/>
          <w:lang w:eastAsia="en-GB"/>
        </w:rPr>
      </w:pPr>
    </w:p>
    <w:p w14:paraId="3F5595C4" w14:textId="683902F6" w:rsidR="0002321D" w:rsidRDefault="0002321D" w:rsidP="006A5F82">
      <w:pPr>
        <w:pStyle w:val="Boldgreen"/>
      </w:pPr>
      <w:r>
        <w:t>What has been the impact of the campaign</w:t>
      </w:r>
      <w:r w:rsidR="00D23A0A">
        <w:t xml:space="preserve"> been</w:t>
      </w:r>
      <w:r>
        <w:t xml:space="preserve"> so far?</w:t>
      </w:r>
    </w:p>
    <w:p w14:paraId="012C7306" w14:textId="2043F4B7" w:rsidR="00E96D06" w:rsidRDefault="00014F69" w:rsidP="00E96D06">
      <w:pPr>
        <w:pStyle w:val="Default"/>
        <w:rPr>
          <w:rFonts w:cstheme="minorHAnsi"/>
          <w:color w:val="auto"/>
          <w:sz w:val="22"/>
          <w:szCs w:val="22"/>
        </w:rPr>
      </w:pPr>
      <w:r w:rsidRPr="00AF7773">
        <w:rPr>
          <w:rStyle w:val="normaltextrun"/>
          <w:sz w:val="22"/>
          <w:szCs w:val="22"/>
        </w:rPr>
        <w:t>Since launching in</w:t>
      </w:r>
      <w:r w:rsidRPr="00AF7773">
        <w:rPr>
          <w:rStyle w:val="normaltextrun"/>
          <w:i/>
          <w:iCs/>
          <w:sz w:val="22"/>
          <w:szCs w:val="22"/>
        </w:rPr>
        <w:t xml:space="preserve"> </w:t>
      </w:r>
      <w:r w:rsidRPr="00AF7773">
        <w:rPr>
          <w:rStyle w:val="normaltextrun"/>
          <w:sz w:val="22"/>
          <w:szCs w:val="22"/>
        </w:rPr>
        <w:t>2017</w:t>
      </w:r>
      <w:r w:rsidR="00E36CF8" w:rsidRPr="00AF7773">
        <w:rPr>
          <w:rStyle w:val="normaltextrun"/>
          <w:sz w:val="22"/>
          <w:szCs w:val="22"/>
        </w:rPr>
        <w:t>,</w:t>
      </w:r>
      <w:r w:rsidRPr="00AF7773">
        <w:rPr>
          <w:rStyle w:val="normaltextrun"/>
          <w:sz w:val="22"/>
          <w:szCs w:val="22"/>
        </w:rPr>
        <w:t xml:space="preserve"> </w:t>
      </w:r>
      <w:r w:rsidRPr="00AF7773">
        <w:rPr>
          <w:rStyle w:val="normaltextrun"/>
          <w:i/>
          <w:iCs/>
          <w:sz w:val="22"/>
          <w:szCs w:val="22"/>
        </w:rPr>
        <w:t>Small Talk Saves Lives</w:t>
      </w:r>
      <w:r w:rsidRPr="00AF7773">
        <w:rPr>
          <w:rStyle w:val="normaltextrun"/>
          <w:sz w:val="22"/>
          <w:szCs w:val="22"/>
        </w:rPr>
        <w:t xml:space="preserve"> has successfully raised awareness within the rail environment and elsewhere about the need to</w:t>
      </w:r>
      <w:r w:rsidR="00E96D06">
        <w:rPr>
          <w:rStyle w:val="normaltextrun"/>
          <w:sz w:val="22"/>
          <w:szCs w:val="22"/>
        </w:rPr>
        <w:t xml:space="preserve"> </w:t>
      </w:r>
      <w:r w:rsidRPr="00AF7773">
        <w:rPr>
          <w:rStyle w:val="normaltextrun"/>
          <w:sz w:val="22"/>
          <w:szCs w:val="22"/>
        </w:rPr>
        <w:t xml:space="preserve">start a simple conversation if you think someone might need help. </w:t>
      </w:r>
      <w:r w:rsidR="0002321D" w:rsidRPr="00AF7773">
        <w:rPr>
          <w:sz w:val="22"/>
          <w:szCs w:val="22"/>
        </w:rPr>
        <w:t>Previous phases of the campaign have shown encouraging results –</w:t>
      </w:r>
      <w:r w:rsidR="00CA2322" w:rsidRPr="00AF7773">
        <w:rPr>
          <w:sz w:val="22"/>
          <w:szCs w:val="22"/>
        </w:rPr>
        <w:t xml:space="preserve"> </w:t>
      </w:r>
      <w:r w:rsidR="00513E92">
        <w:rPr>
          <w:b/>
          <w:bCs/>
          <w:color w:val="auto"/>
          <w:sz w:val="22"/>
          <w:szCs w:val="22"/>
        </w:rPr>
        <w:t>90</w:t>
      </w:r>
      <w:r w:rsidR="006A5F82" w:rsidRPr="00AF7773">
        <w:rPr>
          <w:b/>
          <w:bCs/>
          <w:color w:val="auto"/>
          <w:sz w:val="22"/>
          <w:szCs w:val="22"/>
        </w:rPr>
        <w:t>%</w:t>
      </w:r>
      <w:r w:rsidR="006A5F82" w:rsidRPr="00AF7773">
        <w:rPr>
          <w:color w:val="auto"/>
          <w:sz w:val="22"/>
          <w:szCs w:val="22"/>
        </w:rPr>
        <w:t xml:space="preserve"> of those who had seen the </w:t>
      </w:r>
      <w:r w:rsidR="006A5F82" w:rsidRPr="00AF7773">
        <w:rPr>
          <w:rFonts w:asciiTheme="minorHAnsi" w:hAnsiTheme="minorHAnsi" w:cstheme="minorHAnsi"/>
          <w:color w:val="auto"/>
          <w:sz w:val="22"/>
          <w:szCs w:val="22"/>
        </w:rPr>
        <w:t xml:space="preserve">campaign last year agreed with the statement ‘A little small talk can help save a life’. Meanwhile, </w:t>
      </w:r>
      <w:r w:rsidR="006A5F82" w:rsidRPr="00AF7773">
        <w:rPr>
          <w:rFonts w:cstheme="minorHAnsi"/>
          <w:b/>
          <w:bCs/>
          <w:color w:val="auto"/>
          <w:sz w:val="22"/>
          <w:szCs w:val="22"/>
        </w:rPr>
        <w:t>7</w:t>
      </w:r>
      <w:r w:rsidR="00EE29DF">
        <w:rPr>
          <w:rFonts w:cstheme="minorHAnsi"/>
          <w:b/>
          <w:bCs/>
          <w:color w:val="auto"/>
          <w:sz w:val="22"/>
          <w:szCs w:val="22"/>
        </w:rPr>
        <w:t>4</w:t>
      </w:r>
      <w:r w:rsidR="006A5F82" w:rsidRPr="00AF7773">
        <w:rPr>
          <w:rFonts w:cstheme="minorHAnsi"/>
          <w:b/>
          <w:bCs/>
          <w:color w:val="auto"/>
          <w:sz w:val="22"/>
          <w:szCs w:val="22"/>
        </w:rPr>
        <w:t>%</w:t>
      </w:r>
      <w:r w:rsidR="006A5F82" w:rsidRPr="00AF7773">
        <w:rPr>
          <w:rFonts w:cstheme="minorHAnsi"/>
          <w:color w:val="auto"/>
          <w:sz w:val="22"/>
          <w:szCs w:val="22"/>
        </w:rPr>
        <w:t xml:space="preserve"> of those who had seen the campaign said that they would be confident about judging if somebody </w:t>
      </w:r>
      <w:r w:rsidR="006A5F82" w:rsidRPr="00AF7773">
        <w:rPr>
          <w:color w:val="auto"/>
          <w:sz w:val="22"/>
          <w:szCs w:val="22"/>
        </w:rPr>
        <w:t>might need</w:t>
      </w:r>
      <w:r w:rsidR="00E96D06">
        <w:rPr>
          <w:color w:val="auto"/>
          <w:sz w:val="22"/>
          <w:szCs w:val="22"/>
        </w:rPr>
        <w:t xml:space="preserve"> help</w:t>
      </w:r>
      <w:r w:rsidR="006A5F82" w:rsidRPr="00AF7773">
        <w:rPr>
          <w:color w:val="auto"/>
          <w:sz w:val="22"/>
          <w:szCs w:val="22"/>
        </w:rPr>
        <w:t xml:space="preserve"> </w:t>
      </w:r>
      <w:r w:rsidR="006A5F82" w:rsidRPr="00AF7773">
        <w:rPr>
          <w:rFonts w:cstheme="minorHAnsi"/>
          <w:color w:val="auto"/>
          <w:sz w:val="22"/>
          <w:szCs w:val="22"/>
        </w:rPr>
        <w:t xml:space="preserve">on a platform at a train station. The survey results from last year also show </w:t>
      </w:r>
      <w:r w:rsidR="000648A8">
        <w:rPr>
          <w:rFonts w:cstheme="minorHAnsi"/>
          <w:b/>
          <w:bCs/>
          <w:color w:val="auto"/>
          <w:sz w:val="22"/>
          <w:szCs w:val="22"/>
        </w:rPr>
        <w:t>72</w:t>
      </w:r>
      <w:r w:rsidR="006A5F82" w:rsidRPr="00AF7773">
        <w:rPr>
          <w:rFonts w:cstheme="minorHAnsi"/>
          <w:b/>
          <w:bCs/>
          <w:color w:val="auto"/>
          <w:sz w:val="22"/>
          <w:szCs w:val="22"/>
        </w:rPr>
        <w:t xml:space="preserve">% </w:t>
      </w:r>
      <w:r w:rsidR="006A5F82" w:rsidRPr="00AF7773">
        <w:rPr>
          <w:rFonts w:cstheme="minorHAnsi"/>
          <w:color w:val="auto"/>
          <w:sz w:val="22"/>
          <w:szCs w:val="22"/>
        </w:rPr>
        <w:t xml:space="preserve">of those who had seen the campaign said they would be likely to approach and speak to someone who </w:t>
      </w:r>
      <w:r w:rsidR="00AC31FC">
        <w:rPr>
          <w:rFonts w:cstheme="minorHAnsi"/>
          <w:color w:val="auto"/>
          <w:sz w:val="22"/>
          <w:szCs w:val="22"/>
        </w:rPr>
        <w:t xml:space="preserve">didn’t look OK </w:t>
      </w:r>
      <w:r w:rsidR="006A5F82" w:rsidRPr="00AF7773">
        <w:rPr>
          <w:rFonts w:cstheme="minorHAnsi"/>
          <w:color w:val="auto"/>
          <w:sz w:val="22"/>
          <w:szCs w:val="22"/>
        </w:rPr>
        <w:t>at a railway station, as opposed to only 5</w:t>
      </w:r>
      <w:r w:rsidR="00EE29DF">
        <w:rPr>
          <w:rFonts w:cstheme="minorHAnsi"/>
          <w:color w:val="auto"/>
          <w:sz w:val="22"/>
          <w:szCs w:val="22"/>
        </w:rPr>
        <w:t>1</w:t>
      </w:r>
      <w:r w:rsidR="006A5F82" w:rsidRPr="00AF7773">
        <w:rPr>
          <w:rFonts w:cstheme="minorHAnsi"/>
          <w:color w:val="auto"/>
          <w:sz w:val="22"/>
          <w:szCs w:val="22"/>
        </w:rPr>
        <w:t xml:space="preserve">% who didn’t see the campaign – a significant difference of </w:t>
      </w:r>
      <w:r w:rsidR="00976CDB">
        <w:rPr>
          <w:rFonts w:cstheme="minorHAnsi"/>
          <w:color w:val="auto"/>
          <w:sz w:val="22"/>
          <w:szCs w:val="22"/>
        </w:rPr>
        <w:t>2</w:t>
      </w:r>
      <w:r w:rsidR="00EE29DF">
        <w:rPr>
          <w:rFonts w:cstheme="minorHAnsi"/>
          <w:color w:val="auto"/>
          <w:sz w:val="22"/>
          <w:szCs w:val="22"/>
        </w:rPr>
        <w:t>1</w:t>
      </w:r>
      <w:r w:rsidR="006A5F82" w:rsidRPr="00AF7773">
        <w:rPr>
          <w:rFonts w:cstheme="minorHAnsi"/>
          <w:color w:val="auto"/>
          <w:sz w:val="22"/>
          <w:szCs w:val="22"/>
        </w:rPr>
        <w:t xml:space="preserve"> percentage points.</w:t>
      </w:r>
    </w:p>
    <w:p w14:paraId="7F9F476C" w14:textId="77777777" w:rsidR="00E96D06" w:rsidRDefault="00E96D06" w:rsidP="00E96D06">
      <w:pPr>
        <w:pStyle w:val="Default"/>
        <w:rPr>
          <w:rFonts w:cstheme="minorHAnsi"/>
          <w:color w:val="auto"/>
          <w:sz w:val="22"/>
          <w:szCs w:val="22"/>
        </w:rPr>
      </w:pPr>
    </w:p>
    <w:p w14:paraId="40F53BD6" w14:textId="21456E25" w:rsidR="00AF7773" w:rsidRPr="00E96D06" w:rsidRDefault="00615770" w:rsidP="00E96D06">
      <w:pPr>
        <w:pStyle w:val="Default"/>
        <w:rPr>
          <w:rFonts w:cstheme="minorHAnsi"/>
          <w:color w:val="FF0000"/>
          <w:sz w:val="22"/>
          <w:szCs w:val="22"/>
        </w:rPr>
      </w:pPr>
      <w:r w:rsidRPr="00E96D06">
        <w:rPr>
          <w:sz w:val="22"/>
          <w:szCs w:val="22"/>
        </w:rPr>
        <w:t xml:space="preserve">Since </w:t>
      </w:r>
      <w:r w:rsidR="00C36FC1" w:rsidRPr="00E96D06">
        <w:rPr>
          <w:sz w:val="22"/>
          <w:szCs w:val="22"/>
        </w:rPr>
        <w:t xml:space="preserve">2015 </w:t>
      </w:r>
      <w:r w:rsidR="00DC1D49" w:rsidRPr="00F808CC">
        <w:rPr>
          <w:sz w:val="22"/>
          <w:szCs w:val="22"/>
        </w:rPr>
        <w:t>over 27,000 interventions</w:t>
      </w:r>
      <w:r w:rsidR="00DC1D49" w:rsidRPr="00E96D06">
        <w:rPr>
          <w:sz w:val="22"/>
          <w:szCs w:val="22"/>
        </w:rPr>
        <w:t xml:space="preserve"> have </w:t>
      </w:r>
      <w:r w:rsidR="00DA7128" w:rsidRPr="00E96D06">
        <w:rPr>
          <w:sz w:val="22"/>
          <w:szCs w:val="22"/>
        </w:rPr>
        <w:t xml:space="preserve">been made across Britain’s rail network by rail staff, BTP, local police and members of the public. </w:t>
      </w:r>
      <w:r w:rsidR="00400351" w:rsidRPr="00E96D06">
        <w:rPr>
          <w:sz w:val="22"/>
          <w:szCs w:val="22"/>
        </w:rPr>
        <w:t>**</w:t>
      </w:r>
      <w:r w:rsidR="00984CEE" w:rsidRPr="00E96D06">
        <w:rPr>
          <w:sz w:val="22"/>
          <w:szCs w:val="22"/>
        </w:rPr>
        <w:br/>
      </w:r>
      <w:r w:rsidR="00984CEE" w:rsidRPr="00E96D06">
        <w:rPr>
          <w:sz w:val="22"/>
          <w:szCs w:val="22"/>
        </w:rPr>
        <w:br/>
      </w:r>
      <w:r w:rsidR="00D23A0A" w:rsidRPr="00E96D06">
        <w:rPr>
          <w:sz w:val="22"/>
          <w:szCs w:val="22"/>
        </w:rPr>
        <w:t>[</w:t>
      </w:r>
      <w:r w:rsidR="00D35028" w:rsidRPr="00E96D06">
        <w:rPr>
          <w:sz w:val="22"/>
          <w:szCs w:val="22"/>
        </w:rPr>
        <w:t>*</w:t>
      </w:r>
      <w:r w:rsidR="006A5F82" w:rsidRPr="00E96D06">
        <w:rPr>
          <w:sz w:val="22"/>
          <w:szCs w:val="22"/>
        </w:rPr>
        <w:t xml:space="preserve">Research conducted by Savanta </w:t>
      </w:r>
      <w:r w:rsidR="000D7147" w:rsidRPr="00E96D06">
        <w:rPr>
          <w:sz w:val="22"/>
          <w:szCs w:val="22"/>
        </w:rPr>
        <w:t xml:space="preserve">which include 2000 </w:t>
      </w:r>
      <w:r w:rsidR="00D23A0A" w:rsidRPr="00E96D06">
        <w:rPr>
          <w:sz w:val="22"/>
          <w:szCs w:val="22"/>
        </w:rPr>
        <w:t xml:space="preserve">of general population aged 18+ who were train travellers, surveyed </w:t>
      </w:r>
      <w:r w:rsidR="00B80263" w:rsidRPr="00E96D06">
        <w:rPr>
          <w:sz w:val="22"/>
          <w:szCs w:val="22"/>
        </w:rPr>
        <w:t xml:space="preserve">March </w:t>
      </w:r>
      <w:r w:rsidR="00D23A0A" w:rsidRPr="00E96D06">
        <w:rPr>
          <w:sz w:val="22"/>
          <w:szCs w:val="22"/>
        </w:rPr>
        <w:t>202</w:t>
      </w:r>
      <w:r w:rsidR="0028795B" w:rsidRPr="00E96D06">
        <w:rPr>
          <w:sz w:val="22"/>
          <w:szCs w:val="22"/>
        </w:rPr>
        <w:t>4</w:t>
      </w:r>
      <w:r w:rsidR="00D23A0A" w:rsidRPr="00E96D06">
        <w:rPr>
          <w:sz w:val="22"/>
          <w:szCs w:val="22"/>
        </w:rPr>
        <w:t>.</w:t>
      </w:r>
      <w:r w:rsidR="00400351" w:rsidRPr="00E96D06">
        <w:rPr>
          <w:sz w:val="22"/>
          <w:szCs w:val="22"/>
        </w:rPr>
        <w:t>**BTP intervention data</w:t>
      </w:r>
      <w:r w:rsidR="00847026" w:rsidRPr="00E96D06">
        <w:rPr>
          <w:sz w:val="22"/>
          <w:szCs w:val="22"/>
        </w:rPr>
        <w:t xml:space="preserve"> for lifesaving interventions made</w:t>
      </w:r>
      <w:r w:rsidR="74CC5301" w:rsidRPr="00E96D06">
        <w:rPr>
          <w:sz w:val="22"/>
          <w:szCs w:val="22"/>
        </w:rPr>
        <w:t xml:space="preserve"> in the rail environment</w:t>
      </w:r>
      <w:r w:rsidR="00847026" w:rsidRPr="00E96D06">
        <w:rPr>
          <w:sz w:val="22"/>
          <w:szCs w:val="22"/>
        </w:rPr>
        <w:t>.</w:t>
      </w:r>
      <w:r w:rsidR="00D23A0A" w:rsidRPr="00E96D06">
        <w:rPr>
          <w:sz w:val="22"/>
          <w:szCs w:val="22"/>
        </w:rPr>
        <w:t>]</w:t>
      </w:r>
      <w:r w:rsidR="00D35028" w:rsidRPr="00E96D06">
        <w:rPr>
          <w:sz w:val="22"/>
          <w:szCs w:val="22"/>
        </w:rPr>
        <w:t xml:space="preserve"> </w:t>
      </w:r>
    </w:p>
    <w:p w14:paraId="0D610E9F" w14:textId="1020449F" w:rsidR="00C4102C" w:rsidRDefault="00697434" w:rsidP="006A5F82">
      <w:pPr>
        <w:pStyle w:val="Boldgreen"/>
      </w:pPr>
      <w:r>
        <w:t>Wh</w:t>
      </w:r>
      <w:r w:rsidR="00C4102C">
        <w:t xml:space="preserve">ere did the idea for </w:t>
      </w:r>
      <w:r w:rsidR="00C4102C" w:rsidRPr="00603702">
        <w:rPr>
          <w:i/>
          <w:iCs/>
        </w:rPr>
        <w:t>Small Talk Saves Lives</w:t>
      </w:r>
      <w:r w:rsidR="00C4102C">
        <w:t xml:space="preserve"> come from? </w:t>
      </w:r>
    </w:p>
    <w:p w14:paraId="0B99E7E3" w14:textId="4621E098" w:rsidR="00697434" w:rsidRDefault="00697434" w:rsidP="006A5F82">
      <w:pPr>
        <w:pStyle w:val="Bodycopy"/>
      </w:pPr>
      <w:r>
        <w:t xml:space="preserve">A study carried out jointly for Samaritans and the rail industry by </w:t>
      </w:r>
      <w:r w:rsidR="00297B37">
        <w:t xml:space="preserve">Middlesex University </w:t>
      </w:r>
      <w:r>
        <w:t>indicated that a ‘bystander’ campaign could be valuable as the public has a</w:t>
      </w:r>
      <w:r w:rsidR="009952C8">
        <w:t xml:space="preserve"> key</w:t>
      </w:r>
      <w:r>
        <w:t xml:space="preserve"> role to play in suicide prevention</w:t>
      </w:r>
      <w:r w:rsidR="00927FD4">
        <w:t xml:space="preserve">, especially </w:t>
      </w:r>
      <w:r w:rsidR="1579E069">
        <w:t>at railway stations.</w:t>
      </w:r>
      <w:r>
        <w:t xml:space="preserve"> </w:t>
      </w:r>
      <w:r w:rsidR="51DD3C89">
        <w:t xml:space="preserve"> So, </w:t>
      </w:r>
      <w:r w:rsidR="51DD3C89" w:rsidRPr="5FE072BA">
        <w:rPr>
          <w:i/>
          <w:iCs/>
        </w:rPr>
        <w:t>Small Talk Saves Lives</w:t>
      </w:r>
      <w:r w:rsidR="51DD3C89">
        <w:t xml:space="preserve"> was developed to provide the public with the tools and confidence to strik</w:t>
      </w:r>
      <w:r w:rsidR="4C806FED">
        <w:t>e</w:t>
      </w:r>
      <w:r w:rsidR="51DD3C89">
        <w:t xml:space="preserve"> up a conversation</w:t>
      </w:r>
      <w:r w:rsidR="1814A92C">
        <w:t xml:space="preserve"> if they see someone who needs help, showing </w:t>
      </w:r>
      <w:r w:rsidR="22FB5749">
        <w:t>the part</w:t>
      </w:r>
      <w:r w:rsidR="1814A92C">
        <w:t xml:space="preserve"> they can play and difference they could make in acting to prevent suicide</w:t>
      </w:r>
      <w:r w:rsidR="5C185B50">
        <w:t xml:space="preserve"> a</w:t>
      </w:r>
      <w:r w:rsidR="2FD51AA9">
        <w:t>t railway stations and other public settings.</w:t>
      </w:r>
    </w:p>
    <w:p w14:paraId="66122AA5" w14:textId="0F8ECD2E" w:rsidR="798B80F8" w:rsidRDefault="798B80F8" w:rsidP="006A5F82">
      <w:pPr>
        <w:pStyle w:val="Bodycopy"/>
      </w:pPr>
      <w:r w:rsidRPr="5FE072BA">
        <w:lastRenderedPageBreak/>
        <w:t>Since launching in</w:t>
      </w:r>
      <w:r w:rsidRPr="5FE072BA">
        <w:rPr>
          <w:i/>
          <w:iCs/>
        </w:rPr>
        <w:t xml:space="preserve"> </w:t>
      </w:r>
      <w:r w:rsidRPr="5FE072BA">
        <w:t xml:space="preserve">2017 </w:t>
      </w:r>
      <w:r w:rsidRPr="00603702">
        <w:rPr>
          <w:i/>
          <w:iCs/>
        </w:rPr>
        <w:t>Small Talk Saves Lives</w:t>
      </w:r>
      <w:r w:rsidRPr="5FE072BA">
        <w:t xml:space="preserve"> has successfully raised awareness within the rail environment and elsewhere about the need to start a simple conversation if you think someone might need help. </w:t>
      </w:r>
    </w:p>
    <w:p w14:paraId="542A1DA2" w14:textId="0914407A" w:rsidR="00697434" w:rsidRPr="000E123D" w:rsidRDefault="00697434" w:rsidP="006A5F82">
      <w:pPr>
        <w:pStyle w:val="Boldgreen"/>
      </w:pPr>
      <w:r>
        <w:t>Who have you worked with to develop the campaign?</w:t>
      </w:r>
    </w:p>
    <w:p w14:paraId="4C9B1D6B" w14:textId="08007B46" w:rsidR="00697434" w:rsidRPr="000E123D" w:rsidRDefault="00437D5A" w:rsidP="006A5F82">
      <w:pPr>
        <w:pStyle w:val="Bodycopy"/>
      </w:pPr>
      <w:r>
        <w:t xml:space="preserve">Samaritans </w:t>
      </w:r>
      <w:r w:rsidR="7148F279">
        <w:t xml:space="preserve">has </w:t>
      </w:r>
      <w:r w:rsidR="00697434">
        <w:t>worked in partnership with Network Rail</w:t>
      </w:r>
      <w:r w:rsidR="00BF38BB">
        <w:t xml:space="preserve">, </w:t>
      </w:r>
      <w:r w:rsidR="00CC0653">
        <w:t xml:space="preserve">British Transport Police </w:t>
      </w:r>
      <w:r w:rsidR="00697434">
        <w:t xml:space="preserve">and the wider rail industry to develop the campaign. </w:t>
      </w:r>
      <w:r>
        <w:t>Together, we</w:t>
      </w:r>
      <w:r w:rsidR="00697434">
        <w:t xml:space="preserve"> have also consulted individuals who have experienced suicidal behaviour, those who have lost loved ones to suicide, people who regularly travel by train, and the general public. We wanted to make sure we took into account a range of experiences and insights to create a powerful a</w:t>
      </w:r>
      <w:r>
        <w:t>nd relevant</w:t>
      </w:r>
      <w:r w:rsidR="00697434">
        <w:t xml:space="preserve"> campaign.</w:t>
      </w:r>
      <w:r w:rsidR="00BF6A9E">
        <w:t xml:space="preserve"> All of the </w:t>
      </w:r>
      <w:r w:rsidR="00BF6A9E" w:rsidRPr="00603702">
        <w:rPr>
          <w:i/>
          <w:iCs/>
        </w:rPr>
        <w:t>Small Talk Saves Lives</w:t>
      </w:r>
      <w:r w:rsidR="00BF6A9E">
        <w:t xml:space="preserve"> campaigns have been tested with members of the public.</w:t>
      </w:r>
    </w:p>
    <w:p w14:paraId="72A9A612" w14:textId="637ADE93" w:rsidR="00697434" w:rsidRPr="00CA64F7" w:rsidRDefault="00697434" w:rsidP="006A5F82">
      <w:pPr>
        <w:pStyle w:val="Boldgreen"/>
      </w:pPr>
      <w:r>
        <w:t>Why does the campaign just focus on the railway setting? Should it not try and prevent suicide more widely?</w:t>
      </w:r>
    </w:p>
    <w:p w14:paraId="37BA5856" w14:textId="57ED8149" w:rsidR="00697434" w:rsidRPr="008B599E" w:rsidRDefault="00C4102C" w:rsidP="006A5F82">
      <w:pPr>
        <w:pStyle w:val="Bodycopy"/>
      </w:pPr>
      <w:r>
        <w:t>The</w:t>
      </w:r>
      <w:r w:rsidR="008B599E">
        <w:t xml:space="preserve"> campaign encourages people</w:t>
      </w:r>
      <w:r w:rsidR="00212860">
        <w:t xml:space="preserve"> to act</w:t>
      </w:r>
      <w:r w:rsidR="00F50274">
        <w:t xml:space="preserve"> </w:t>
      </w:r>
      <w:r w:rsidR="32806642">
        <w:t xml:space="preserve">at railway stations </w:t>
      </w:r>
      <w:r w:rsidR="00F50274">
        <w:t>and</w:t>
      </w:r>
      <w:r w:rsidR="008B599E">
        <w:t xml:space="preserve"> in other settings</w:t>
      </w:r>
      <w:r w:rsidR="00F50274">
        <w:t xml:space="preserve">. </w:t>
      </w:r>
      <w:r w:rsidR="008B599E">
        <w:t>We want to give as many people as possible the skills to notice if someone is at risk</w:t>
      </w:r>
      <w:r w:rsidR="00697434">
        <w:t xml:space="preserve">.  </w:t>
      </w:r>
    </w:p>
    <w:p w14:paraId="2260AA4F" w14:textId="03DFB1E7" w:rsidR="00697434" w:rsidRDefault="00697434" w:rsidP="006A5F82">
      <w:pPr>
        <w:pStyle w:val="Boldgreen"/>
      </w:pPr>
      <w:r>
        <w:t xml:space="preserve">Does this campaign contradict </w:t>
      </w:r>
      <w:r w:rsidR="00C4102C">
        <w:t>Samaritans</w:t>
      </w:r>
      <w:r>
        <w:t xml:space="preserve"> Media Guidelines – you’re talking about a method of suicide?</w:t>
      </w:r>
    </w:p>
    <w:p w14:paraId="645DB7E1" w14:textId="522E4A42" w:rsidR="00697434" w:rsidRPr="00CA64F7" w:rsidRDefault="00697434" w:rsidP="006A5F82">
      <w:pPr>
        <w:pStyle w:val="Bodycopy"/>
      </w:pPr>
      <w:r>
        <w:t>This campaign is about empowering the public to notice someone who may be at risk</w:t>
      </w:r>
      <w:r w:rsidR="00D2669E">
        <w:t xml:space="preserve"> and encouraging life-saving conversations. This is a positive message which could save lives. </w:t>
      </w:r>
      <w:r w:rsidR="00C951E1">
        <w:t>The aim of our media guidelines is to support safe public discussion of suicide, not to shut down conversations about</w:t>
      </w:r>
      <w:r w:rsidR="00A85BFF">
        <w:t xml:space="preserve"> suicide</w:t>
      </w:r>
      <w:r w:rsidR="00C951E1">
        <w:t xml:space="preserve">. </w:t>
      </w:r>
      <w:r w:rsidR="00D2669E">
        <w:t xml:space="preserve">Samaritans has a long-standing partnership with Network Rail and the wider </w:t>
      </w:r>
      <w:r>
        <w:t xml:space="preserve">rail industry to prevent suicide in the rail environment, which we talk about publicly in </w:t>
      </w:r>
      <w:r w:rsidR="00D2669E">
        <w:t xml:space="preserve">safe </w:t>
      </w:r>
      <w:r>
        <w:t>ways t</w:t>
      </w:r>
      <w:r w:rsidR="00D2669E">
        <w:t>o</w:t>
      </w:r>
      <w:r>
        <w:t xml:space="preserve"> minimise risk to anyone who may be vulnerable. We have taken the same approach with this campaign and we’re asking journalists who report on the campaign to bear in mind </w:t>
      </w:r>
      <w:r w:rsidR="001663AD">
        <w:t xml:space="preserve">Samaritans’ </w:t>
      </w:r>
      <w:r>
        <w:t>Media Guidelines throughout.</w:t>
      </w:r>
    </w:p>
    <w:p w14:paraId="6BADB6A6" w14:textId="4252BCB4" w:rsidR="00697434" w:rsidRPr="00CA64F7" w:rsidRDefault="00697434" w:rsidP="006A5F82">
      <w:pPr>
        <w:pStyle w:val="Boldgreen"/>
      </w:pPr>
      <w:r>
        <w:t xml:space="preserve">Why is responsibility being put on the general public to act, rather than railway staff or members of the British Transport Police?  </w:t>
      </w:r>
    </w:p>
    <w:p w14:paraId="2BFB91F1" w14:textId="4B37B1CE" w:rsidR="00697434" w:rsidRPr="009B2154" w:rsidRDefault="00A43F25" w:rsidP="4C4603C9">
      <w:pPr>
        <w:spacing w:after="200" w:line="276" w:lineRule="auto"/>
        <w:rPr>
          <w:sz w:val="22"/>
          <w:szCs w:val="22"/>
          <w:lang w:eastAsia="en-GB"/>
        </w:rPr>
      </w:pPr>
      <w:r w:rsidRPr="6135C23A">
        <w:rPr>
          <w:sz w:val="22"/>
          <w:szCs w:val="22"/>
        </w:rPr>
        <w:t>The rail industry</w:t>
      </w:r>
      <w:r w:rsidR="001663AD" w:rsidRPr="6135C23A">
        <w:rPr>
          <w:sz w:val="22"/>
          <w:szCs w:val="22"/>
        </w:rPr>
        <w:t xml:space="preserve"> has</w:t>
      </w:r>
      <w:r w:rsidRPr="6135C23A">
        <w:rPr>
          <w:sz w:val="22"/>
          <w:szCs w:val="22"/>
        </w:rPr>
        <w:t xml:space="preserve"> </w:t>
      </w:r>
      <w:r w:rsidR="00D2669E" w:rsidRPr="6135C23A">
        <w:rPr>
          <w:sz w:val="22"/>
          <w:szCs w:val="22"/>
        </w:rPr>
        <w:t>trained over</w:t>
      </w:r>
      <w:r w:rsidR="000E056B">
        <w:rPr>
          <w:sz w:val="22"/>
          <w:szCs w:val="22"/>
        </w:rPr>
        <w:t xml:space="preserve"> </w:t>
      </w:r>
      <w:r w:rsidR="00B73056">
        <w:rPr>
          <w:sz w:val="22"/>
          <w:szCs w:val="22"/>
        </w:rPr>
        <w:t xml:space="preserve">31,000 </w:t>
      </w:r>
      <w:r w:rsidR="00D2669E" w:rsidRPr="6135C23A">
        <w:rPr>
          <w:sz w:val="22"/>
          <w:szCs w:val="22"/>
        </w:rPr>
        <w:t xml:space="preserve">staff members in suicide prevention </w:t>
      </w:r>
      <w:r w:rsidRPr="6135C23A">
        <w:rPr>
          <w:sz w:val="22"/>
          <w:szCs w:val="22"/>
        </w:rPr>
        <w:t xml:space="preserve">and – after the prison service – there’s no other sector with as many people trained in this area. </w:t>
      </w:r>
      <w:r w:rsidR="00697434" w:rsidRPr="6135C23A">
        <w:rPr>
          <w:sz w:val="22"/>
          <w:szCs w:val="22"/>
        </w:rPr>
        <w:t xml:space="preserve">As a result, lives are being saved every day. The campaign is calling on members of the public to help act as extra pairs of </w:t>
      </w:r>
      <w:r w:rsidR="00C4102C" w:rsidRPr="6135C23A">
        <w:rPr>
          <w:sz w:val="22"/>
          <w:szCs w:val="22"/>
        </w:rPr>
        <w:t>eyes and ears</w:t>
      </w:r>
      <w:r w:rsidR="00697434" w:rsidRPr="6135C23A">
        <w:rPr>
          <w:sz w:val="22"/>
          <w:szCs w:val="22"/>
        </w:rPr>
        <w:t xml:space="preserve"> to help </w:t>
      </w:r>
      <w:r w:rsidR="00C4102C" w:rsidRPr="6135C23A">
        <w:rPr>
          <w:sz w:val="22"/>
          <w:szCs w:val="22"/>
        </w:rPr>
        <w:t>identify</w:t>
      </w:r>
      <w:r w:rsidR="00697434" w:rsidRPr="6135C23A">
        <w:rPr>
          <w:sz w:val="22"/>
          <w:szCs w:val="22"/>
        </w:rPr>
        <w:t xml:space="preserve"> people in emotional distress. The hope is that by appealing to members of the public, </w:t>
      </w:r>
      <w:r w:rsidR="00C4102C" w:rsidRPr="6135C23A">
        <w:rPr>
          <w:sz w:val="22"/>
          <w:szCs w:val="22"/>
        </w:rPr>
        <w:t xml:space="preserve">more life-saving interventions will be made across Britain. </w:t>
      </w:r>
    </w:p>
    <w:p w14:paraId="28C2F669" w14:textId="444D3187" w:rsidR="00697434" w:rsidRPr="00CA64F7" w:rsidRDefault="00697434" w:rsidP="006A5F82">
      <w:pPr>
        <w:pStyle w:val="Boldgreen"/>
      </w:pPr>
      <w:r w:rsidRPr="00CA64F7">
        <w:t>Aren’t you potentially putting people at risk</w:t>
      </w:r>
      <w:r w:rsidR="00742CF7">
        <w:t xml:space="preserve"> or in danger</w:t>
      </w:r>
      <w:r w:rsidRPr="00CA64F7">
        <w:t xml:space="preserve"> by encouraging them to act?</w:t>
      </w:r>
    </w:p>
    <w:p w14:paraId="1F65B5D0" w14:textId="307DC984" w:rsidR="001663AD" w:rsidRDefault="00697434" w:rsidP="006A5F82">
      <w:pPr>
        <w:pStyle w:val="Bodycopy"/>
      </w:pPr>
      <w:r>
        <w:t>Our message to the public is to only approach somebody who</w:t>
      </w:r>
      <w:r w:rsidR="005E0194">
        <w:t xml:space="preserve"> doesn’t seem OK </w:t>
      </w:r>
      <w:r>
        <w:t xml:space="preserve">if they feel </w:t>
      </w:r>
      <w:r w:rsidR="00742CF7">
        <w:t>comfortable to do so.</w:t>
      </w:r>
      <w:r w:rsidR="00A35D27">
        <w:t xml:space="preserve"> </w:t>
      </w:r>
      <w:r w:rsidR="00507FAC">
        <w:rPr>
          <w:rStyle w:val="normaltextrun"/>
          <w:rFonts w:ascii="Calibri" w:hAnsi="Calibri" w:cs="Calibri"/>
        </w:rPr>
        <w:t>You don’t have to manage this alone. If you don’t feel comfortable speaking to the person yourself, let a member of staff or a police officer know</w:t>
      </w:r>
      <w:r w:rsidR="000E056B">
        <w:rPr>
          <w:rStyle w:val="normaltextrun"/>
          <w:rFonts w:ascii="Calibri" w:hAnsi="Calibri" w:cs="Calibri"/>
        </w:rPr>
        <w:t>,</w:t>
      </w:r>
      <w:r w:rsidR="00507FAC">
        <w:rPr>
          <w:rStyle w:val="normaltextrun"/>
          <w:rFonts w:ascii="Calibri" w:hAnsi="Calibri" w:cs="Calibri"/>
        </w:rPr>
        <w:t xml:space="preserve"> or call 999.</w:t>
      </w:r>
      <w:r>
        <w:t xml:space="preserve"> </w:t>
      </w:r>
      <w:r w:rsidR="00945166">
        <w:t>Someone who</w:t>
      </w:r>
      <w:r>
        <w:t xml:space="preserve"> feels suicidal is likely to be in significant emotional distress and focused on ending their own pain, rather than harming anyone else. </w:t>
      </w:r>
    </w:p>
    <w:p w14:paraId="4083D78A" w14:textId="413F541D" w:rsidR="003B4970" w:rsidRPr="00CA64F7" w:rsidRDefault="645D53AF" w:rsidP="006A5F82">
      <w:pPr>
        <w:pStyle w:val="Boldgreen"/>
      </w:pPr>
      <w:r>
        <w:lastRenderedPageBreak/>
        <w:t xml:space="preserve">Isn’t the general public or even rail staff intervening with someone who is suicidal likely to have a big impact on their own mental health? </w:t>
      </w:r>
    </w:p>
    <w:p w14:paraId="2A35F2CC" w14:textId="64A896AE" w:rsidR="003B4970" w:rsidRPr="00AF7773" w:rsidRDefault="003B4970" w:rsidP="006A5F82">
      <w:pPr>
        <w:pStyle w:val="Boldgreen"/>
        <w:rPr>
          <w:b w:val="0"/>
          <w:bCs/>
          <w:color w:val="auto"/>
        </w:rPr>
      </w:pPr>
      <w:r w:rsidRPr="00AF7773">
        <w:rPr>
          <w:b w:val="0"/>
          <w:bCs/>
          <w:color w:val="auto"/>
        </w:rPr>
        <w:t xml:space="preserve">Our message to the public is to only approach somebody who </w:t>
      </w:r>
      <w:r w:rsidR="005E0194">
        <w:rPr>
          <w:b w:val="0"/>
          <w:bCs/>
          <w:color w:val="auto"/>
        </w:rPr>
        <w:t xml:space="preserve">doesn’t seem OK </w:t>
      </w:r>
      <w:r w:rsidRPr="00AF7773">
        <w:rPr>
          <w:b w:val="0"/>
          <w:bCs/>
          <w:color w:val="auto"/>
        </w:rPr>
        <w:t>if they feel comfortable to do so. We recognise it could be a very emotional experience for those helping too and it’s important to talk about how you’re feeling – whether that’s with a co-worker, friends or family or a helpline like Samaritans</w:t>
      </w:r>
      <w:r w:rsidR="00C12A60" w:rsidRPr="00AF7773">
        <w:rPr>
          <w:b w:val="0"/>
          <w:bCs/>
          <w:color w:val="auto"/>
        </w:rPr>
        <w:t xml:space="preserve">, </w:t>
      </w:r>
      <w:r w:rsidR="00CB4260" w:rsidRPr="00AF7773">
        <w:rPr>
          <w:b w:val="0"/>
          <w:bCs/>
          <w:color w:val="auto"/>
        </w:rPr>
        <w:t>w</w:t>
      </w:r>
      <w:r w:rsidR="007832F5" w:rsidRPr="00AF7773">
        <w:rPr>
          <w:b w:val="0"/>
          <w:bCs/>
          <w:color w:val="auto"/>
        </w:rPr>
        <w:t xml:space="preserve">hich has </w:t>
      </w:r>
      <w:r w:rsidRPr="00AF7773">
        <w:rPr>
          <w:b w:val="0"/>
          <w:bCs/>
          <w:color w:val="auto"/>
        </w:rPr>
        <w:t>volunteers who are always there to listen, 24/7, on 116 123</w:t>
      </w:r>
      <w:r w:rsidR="00AF7773">
        <w:rPr>
          <w:b w:val="0"/>
          <w:bCs/>
          <w:color w:val="auto"/>
        </w:rPr>
        <w:t>.</w:t>
      </w:r>
    </w:p>
    <w:p w14:paraId="2693A717" w14:textId="5223D508" w:rsidR="00697434" w:rsidRPr="00CA64F7" w:rsidRDefault="00697434" w:rsidP="006A5F82">
      <w:pPr>
        <w:pStyle w:val="Boldgreen"/>
      </w:pPr>
      <w:r>
        <w:t xml:space="preserve">Samaritans listening volunteers have received extensive training to help people, how can we ask the general public to do this without any training? </w:t>
      </w:r>
    </w:p>
    <w:p w14:paraId="74FF74C2" w14:textId="430D9250" w:rsidR="00697434" w:rsidRPr="00CA64F7" w:rsidRDefault="00697434" w:rsidP="006A5F82">
      <w:pPr>
        <w:pStyle w:val="Bodycopy"/>
      </w:pPr>
      <w:r>
        <w:t xml:space="preserve">This campaign is </w:t>
      </w:r>
      <w:r w:rsidR="00507FAC">
        <w:t xml:space="preserve">encouraging the public to look </w:t>
      </w:r>
      <w:r>
        <w:t xml:space="preserve">out for one another in the moment, and if </w:t>
      </w:r>
      <w:r w:rsidR="00507FAC">
        <w:t>they</w:t>
      </w:r>
      <w:r>
        <w:t xml:space="preserve"> think someone might need help, to </w:t>
      </w:r>
      <w:r w:rsidR="00580D72">
        <w:t>start a</w:t>
      </w:r>
      <w:r w:rsidR="00D4497A">
        <w:t xml:space="preserve"> simple</w:t>
      </w:r>
      <w:r w:rsidR="00580D72">
        <w:t xml:space="preserve"> conversation</w:t>
      </w:r>
      <w:r w:rsidR="00493EC5">
        <w:t xml:space="preserve">. </w:t>
      </w:r>
      <w:r w:rsidR="0073661F">
        <w:t xml:space="preserve">You don’t need any training </w:t>
      </w:r>
      <w:r w:rsidR="008A7CD7">
        <w:t>to do that</w:t>
      </w:r>
      <w:r w:rsidR="00507FAC">
        <w:t xml:space="preserve"> </w:t>
      </w:r>
      <w:r w:rsidR="00175380">
        <w:t>–</w:t>
      </w:r>
      <w:r w:rsidR="00D2669E">
        <w:t xml:space="preserve"> small talk is a skill we all have and use. The</w:t>
      </w:r>
      <w:r w:rsidR="008A7CD7">
        <w:t xml:space="preserve"> aim is to </w:t>
      </w:r>
      <w:r w:rsidR="00741EB1">
        <w:t>potentially interrupt someone’s suicidal thoughts</w:t>
      </w:r>
      <w:r w:rsidR="0018288E">
        <w:t xml:space="preserve">, </w:t>
      </w:r>
      <w:r w:rsidR="00741EB1">
        <w:t xml:space="preserve">which could help </w:t>
      </w:r>
      <w:r>
        <w:t>start them on a journey to recovery</w:t>
      </w:r>
      <w:r w:rsidR="00DC047C">
        <w:t>. This</w:t>
      </w:r>
      <w:r>
        <w:t xml:space="preserve"> </w:t>
      </w:r>
      <w:r w:rsidR="00507FAC">
        <w:t xml:space="preserve">could </w:t>
      </w:r>
      <w:r>
        <w:t>include</w:t>
      </w:r>
      <w:r w:rsidR="00507FAC">
        <w:t xml:space="preserve"> them s</w:t>
      </w:r>
      <w:r>
        <w:t>eeking further help,</w:t>
      </w:r>
      <w:r w:rsidR="00C517B3">
        <w:t xml:space="preserve"> such as</w:t>
      </w:r>
      <w:r>
        <w:t xml:space="preserve"> talking to a family member or contacting Samaritans</w:t>
      </w:r>
      <w:r w:rsidR="00C517B3">
        <w:t xml:space="preserve">. </w:t>
      </w:r>
    </w:p>
    <w:p w14:paraId="072F38A1" w14:textId="3497C0CF" w:rsidR="00697434" w:rsidRPr="00CA64F7" w:rsidRDefault="00697434" w:rsidP="006A5F82">
      <w:pPr>
        <w:pStyle w:val="Boldgreen"/>
      </w:pPr>
      <w:r>
        <w:t>Surely the campaign is pointless because if a person is serious about killing themselves then there is nothing that can be done?</w:t>
      </w:r>
    </w:p>
    <w:p w14:paraId="3A409285" w14:textId="291452AF" w:rsidR="00697434" w:rsidRPr="00CA64F7" w:rsidRDefault="00255748" w:rsidP="006A5F82">
      <w:pPr>
        <w:pStyle w:val="Bodycopy"/>
      </w:pPr>
      <w:r>
        <w:t>Suicide is preventable and suicidal thoughts are often temporary and can be interrupted</w:t>
      </w:r>
      <w:r w:rsidR="00580D72">
        <w:t xml:space="preserve">, </w:t>
      </w:r>
      <w:r w:rsidR="00697434">
        <w:t xml:space="preserve">even if someone has been feeling low, anxious or struggling to cope for a long period of time. This is why </w:t>
      </w:r>
      <w:r w:rsidR="00E867CE">
        <w:t xml:space="preserve">interventions and </w:t>
      </w:r>
      <w:r w:rsidR="00697434">
        <w:t xml:space="preserve">getting the right kind of support at the right time is so important.  </w:t>
      </w:r>
    </w:p>
    <w:p w14:paraId="184AB8D7" w14:textId="58B5378E" w:rsidR="00697434" w:rsidRPr="00CA64F7" w:rsidRDefault="00697434" w:rsidP="006A5F82">
      <w:pPr>
        <w:pStyle w:val="Boldgreen"/>
      </w:pPr>
      <w:r>
        <w:t>What should people look out for in case someone is at risk?</w:t>
      </w:r>
    </w:p>
    <w:p w14:paraId="466B6BDF" w14:textId="383E46C7" w:rsidR="00697434" w:rsidRPr="00CA64F7" w:rsidRDefault="00CA24C2" w:rsidP="006A5F82">
      <w:pPr>
        <w:pStyle w:val="Bodycopy"/>
      </w:pPr>
      <w:r>
        <w:rPr>
          <w:rStyle w:val="normaltextrun"/>
          <w:rFonts w:ascii="Calibri" w:hAnsi="Calibri" w:cs="Calibri"/>
          <w:bdr w:val="none" w:sz="0" w:space="0" w:color="auto" w:frame="1"/>
        </w:rPr>
        <w:t xml:space="preserve">How people act when they are struggling to cope is different for everyone. </w:t>
      </w:r>
      <w:r w:rsidR="00A259A5">
        <w:rPr>
          <w:rStyle w:val="normaltextrun"/>
          <w:rFonts w:ascii="Calibri" w:hAnsi="Calibri" w:cs="Calibri"/>
          <w:bdr w:val="none" w:sz="0" w:space="0" w:color="auto" w:frame="1"/>
        </w:rPr>
        <w:t xml:space="preserve">Trust your instincts if something </w:t>
      </w:r>
      <w:r w:rsidR="0EE65568">
        <w:rPr>
          <w:rStyle w:val="normaltextrun"/>
          <w:rFonts w:ascii="Calibri" w:hAnsi="Calibri" w:cs="Calibri"/>
          <w:bdr w:val="none" w:sz="0" w:space="0" w:color="auto" w:frame="1"/>
        </w:rPr>
        <w:t>doesn’t seem righ</w:t>
      </w:r>
      <w:r w:rsidR="6B8D849B">
        <w:rPr>
          <w:rStyle w:val="normaltextrun"/>
          <w:rFonts w:ascii="Calibri" w:hAnsi="Calibri" w:cs="Calibri"/>
          <w:bdr w:val="none" w:sz="0" w:space="0" w:color="auto" w:frame="1"/>
        </w:rPr>
        <w:t>t</w:t>
      </w:r>
      <w:r w:rsidR="00331641">
        <w:rPr>
          <w:rStyle w:val="normaltextrun"/>
          <w:rFonts w:ascii="Calibri" w:hAnsi="Calibri" w:cs="Calibri"/>
          <w:bdr w:val="none" w:sz="0" w:space="0" w:color="auto" w:frame="1"/>
        </w:rPr>
        <w:t xml:space="preserve">. </w:t>
      </w:r>
      <w:r w:rsidR="00331641">
        <w:rPr>
          <w:rStyle w:val="normaltextrun"/>
          <w:rFonts w:ascii="Calibri" w:hAnsi="Calibri" w:cs="Calibri"/>
          <w:shd w:val="clear" w:color="auto" w:fill="FFFFFF"/>
        </w:rPr>
        <w:t>Some of the signs could be looking distant, withdrawn, or upset.</w:t>
      </w:r>
      <w:r w:rsidR="516B93F8">
        <w:rPr>
          <w:rStyle w:val="normaltextrun"/>
          <w:rFonts w:ascii="Calibri" w:hAnsi="Calibri" w:cs="Calibri"/>
          <w:shd w:val="clear" w:color="auto" w:fill="FFFFFF"/>
        </w:rPr>
        <w:t xml:space="preserve"> </w:t>
      </w:r>
      <w:r w:rsidR="4A5F0BF4">
        <w:rPr>
          <w:rStyle w:val="normaltextrun"/>
          <w:rFonts w:ascii="Calibri" w:hAnsi="Calibri" w:cs="Calibri"/>
          <w:shd w:val="clear" w:color="auto" w:fill="FFFFFF"/>
        </w:rPr>
        <w:t>At a railway station</w:t>
      </w:r>
      <w:r w:rsidR="132EE50B">
        <w:rPr>
          <w:rStyle w:val="normaltextrun"/>
          <w:rFonts w:ascii="Calibri" w:hAnsi="Calibri" w:cs="Calibri"/>
          <w:shd w:val="clear" w:color="auto" w:fill="FFFFFF"/>
        </w:rPr>
        <w:t>,</w:t>
      </w:r>
      <w:r w:rsidR="00331641">
        <w:rPr>
          <w:rStyle w:val="normaltextrun"/>
          <w:rFonts w:ascii="Calibri" w:hAnsi="Calibri" w:cs="Calibri"/>
          <w:shd w:val="clear" w:color="auto" w:fill="FFFFFF"/>
        </w:rPr>
        <w:t xml:space="preserve"> it could include someone standing alone or in an isolated spot, remaining on the platform for long periods of time</w:t>
      </w:r>
      <w:r w:rsidR="00414C16">
        <w:rPr>
          <w:rStyle w:val="normaltextrun"/>
          <w:rFonts w:ascii="Calibri" w:hAnsi="Calibri" w:cs="Calibri"/>
          <w:shd w:val="clear" w:color="auto" w:fill="FFFFFF"/>
        </w:rPr>
        <w:t>,</w:t>
      </w:r>
      <w:r w:rsidR="00331641">
        <w:rPr>
          <w:rStyle w:val="normaltextrun"/>
          <w:rFonts w:ascii="Calibri" w:hAnsi="Calibri" w:cs="Calibri"/>
          <w:shd w:val="clear" w:color="auto" w:fill="FFFFFF"/>
        </w:rPr>
        <w:t xml:space="preserve"> or repeatedly not getting on the trains that are stopping</w:t>
      </w:r>
      <w:r w:rsidR="00A7458B">
        <w:rPr>
          <w:rStyle w:val="normaltextrun"/>
          <w:rFonts w:ascii="Calibri" w:hAnsi="Calibri" w:cs="Calibri"/>
          <w:shd w:val="clear" w:color="auto" w:fill="FFFFFF"/>
        </w:rPr>
        <w:t>.</w:t>
      </w:r>
    </w:p>
    <w:p w14:paraId="480DE0FC" w14:textId="08710B8E" w:rsidR="00697434" w:rsidRPr="00CA64F7" w:rsidRDefault="00697434" w:rsidP="006A5F82">
      <w:pPr>
        <w:pStyle w:val="Boldgreen"/>
      </w:pPr>
      <w:r>
        <w:t>What kind of small talk or questions can you use to interrupt someone’s suicidal thoughts?</w:t>
      </w:r>
    </w:p>
    <w:p w14:paraId="07381F09" w14:textId="482E0E38" w:rsidR="00697434" w:rsidRPr="00CA64F7" w:rsidRDefault="00E47B3D" w:rsidP="006A5F82">
      <w:pPr>
        <w:pStyle w:val="Bodycopy"/>
      </w:pPr>
      <w:r>
        <w:t xml:space="preserve">The campaign highlights simple </w:t>
      </w:r>
      <w:r w:rsidR="005E0194">
        <w:t xml:space="preserve">conversation starters </w:t>
      </w:r>
      <w:r>
        <w:t>that bystanders could use if they see someone who need</w:t>
      </w:r>
      <w:r w:rsidR="00205F53">
        <w:t>s</w:t>
      </w:r>
      <w:r>
        <w:t xml:space="preserve"> help, including: </w:t>
      </w:r>
    </w:p>
    <w:p w14:paraId="07EBF192" w14:textId="57BF0555" w:rsidR="00FA0F06" w:rsidRDefault="00FA0F06" w:rsidP="006A5F82">
      <w:pPr>
        <w:pStyle w:val="Bulletpoint"/>
      </w:pPr>
      <w:r>
        <w:t>Hey, are you alright?</w:t>
      </w:r>
      <w:r w:rsidR="00B574D9">
        <w:t xml:space="preserve"> </w:t>
      </w:r>
    </w:p>
    <w:p w14:paraId="0F0B4CD4" w14:textId="025EBFAD" w:rsidR="00697434" w:rsidRDefault="00CD3F20" w:rsidP="006A5F82">
      <w:pPr>
        <w:pStyle w:val="Bulletpoint"/>
      </w:pPr>
      <w:r>
        <w:t>Where can I get a coffee?</w:t>
      </w:r>
    </w:p>
    <w:p w14:paraId="56D31B82" w14:textId="57021210" w:rsidR="00507FAC" w:rsidRPr="00CA64F7" w:rsidRDefault="005E0194" w:rsidP="006A5F82">
      <w:pPr>
        <w:pStyle w:val="Bulletpoint"/>
      </w:pPr>
      <w:r>
        <w:t xml:space="preserve"> Lovely weather, isn’t it?</w:t>
      </w:r>
      <w:r w:rsidR="00CD3F20">
        <w:t xml:space="preserve"> </w:t>
      </w:r>
    </w:p>
    <w:p w14:paraId="2F2B3738" w14:textId="7BF63AAD" w:rsidR="002C7841" w:rsidRDefault="005E0194" w:rsidP="006A5F82">
      <w:pPr>
        <w:pStyle w:val="Bulletpoint"/>
      </w:pPr>
      <w:r>
        <w:t xml:space="preserve"> Is this a direct train?</w:t>
      </w:r>
    </w:p>
    <w:p w14:paraId="32857351" w14:textId="4EBC76ED" w:rsidR="00697434" w:rsidRPr="00CA64F7" w:rsidRDefault="00697434" w:rsidP="006A5F82">
      <w:pPr>
        <w:pStyle w:val="Boldgreen"/>
      </w:pPr>
      <w:r>
        <w:t>When would it not be considered safe to approach someone in the rail environment?</w:t>
      </w:r>
    </w:p>
    <w:p w14:paraId="1DE2A147" w14:textId="77777777" w:rsidR="00697434" w:rsidRPr="00CA64F7" w:rsidRDefault="00697434" w:rsidP="006A5F82">
      <w:pPr>
        <w:pStyle w:val="Bulletpoint"/>
      </w:pPr>
      <w:r>
        <w:t>If they’re on the track or in a restricted area</w:t>
      </w:r>
    </w:p>
    <w:p w14:paraId="535CC94D" w14:textId="547D93DA" w:rsidR="00697434" w:rsidRPr="00CA64F7" w:rsidRDefault="00697434" w:rsidP="006A5F82">
      <w:pPr>
        <w:pStyle w:val="Bulletpoint"/>
      </w:pPr>
      <w:r>
        <w:t>If they’re under the influence of drugs or alcohol</w:t>
      </w:r>
    </w:p>
    <w:p w14:paraId="76855580" w14:textId="77777777" w:rsidR="0058723A" w:rsidRDefault="0058723A" w:rsidP="006A5F82">
      <w:pPr>
        <w:pStyle w:val="Boldgreen"/>
      </w:pPr>
    </w:p>
    <w:p w14:paraId="655B5B69" w14:textId="77777777" w:rsidR="00FA0F06" w:rsidRDefault="00FA0F06" w:rsidP="006A5F82">
      <w:pPr>
        <w:pStyle w:val="Boldgreen"/>
      </w:pPr>
    </w:p>
    <w:p w14:paraId="1A9FDB57" w14:textId="58C41C7A" w:rsidR="006743D9" w:rsidRDefault="006743D9" w:rsidP="006A5F82">
      <w:pPr>
        <w:pStyle w:val="Boldgreen"/>
      </w:pPr>
      <w:r>
        <w:t xml:space="preserve">What should people do after they’ve made </w:t>
      </w:r>
      <w:r w:rsidR="00205F53">
        <w:t xml:space="preserve">an </w:t>
      </w:r>
      <w:r>
        <w:t>approach and started a conversation?</w:t>
      </w:r>
    </w:p>
    <w:p w14:paraId="2623483D" w14:textId="7CCEC666" w:rsidR="006743D9" w:rsidRPr="00E0711F" w:rsidRDefault="00E0711F" w:rsidP="006A5F82">
      <w:pPr>
        <w:pStyle w:val="Boldgreen"/>
        <w:rPr>
          <w:shd w:val="clear" w:color="auto" w:fill="FFFFFF"/>
        </w:rPr>
      </w:pPr>
      <w:r w:rsidRPr="5FE072BA">
        <w:rPr>
          <w:rStyle w:val="normaltextrun"/>
          <w:rFonts w:ascii="Calibri" w:hAnsi="Calibri" w:cs="Calibri"/>
          <w:b w:val="0"/>
          <w:color w:val="000000"/>
          <w:shd w:val="clear" w:color="auto" w:fill="FFFFFF"/>
        </w:rPr>
        <w:t>When you’ve started a conversation, listen to what they have to say and repeat it back to them to make them feel listened to and understood. Encourage them to sit down somewhere safe and quiet. Ask the person if there’s someone you can call for them. You could mention sources of help, including Samaritans and their GP, as well as friends and family.</w:t>
      </w:r>
      <w:r w:rsidRPr="5FE072BA">
        <w:rPr>
          <w:rStyle w:val="eop"/>
          <w:rFonts w:ascii="Calibri" w:hAnsi="Calibri" w:cs="Calibri"/>
          <w:b w:val="0"/>
          <w:color w:val="000000"/>
          <w:shd w:val="clear" w:color="auto" w:fill="FFFFFF"/>
        </w:rPr>
        <w:t> You don’t have to manage this alone. If you don’t feel comfortable speaking to the person yourself, let a member of staff or a police officer know</w:t>
      </w:r>
      <w:r w:rsidR="00FA0F06">
        <w:rPr>
          <w:rStyle w:val="eop"/>
          <w:rFonts w:ascii="Calibri" w:hAnsi="Calibri" w:cs="Calibri"/>
          <w:b w:val="0"/>
          <w:color w:val="000000"/>
          <w:shd w:val="clear" w:color="auto" w:fill="FFFFFF"/>
        </w:rPr>
        <w:t>,</w:t>
      </w:r>
      <w:r w:rsidRPr="5FE072BA">
        <w:rPr>
          <w:rStyle w:val="eop"/>
          <w:rFonts w:ascii="Calibri" w:hAnsi="Calibri" w:cs="Calibri"/>
          <w:b w:val="0"/>
          <w:color w:val="000000"/>
          <w:shd w:val="clear" w:color="auto" w:fill="FFFFFF"/>
        </w:rPr>
        <w:t xml:space="preserve"> or call 999. </w:t>
      </w:r>
    </w:p>
    <w:p w14:paraId="50D1B3C8" w14:textId="74521D2F" w:rsidR="00697434" w:rsidRPr="00CA64F7" w:rsidRDefault="00697434" w:rsidP="006A5F82">
      <w:pPr>
        <w:pStyle w:val="Boldgreen"/>
      </w:pPr>
      <w:r w:rsidRPr="00CA64F7">
        <w:t>Is there a danger that someone could make the situation worse?</w:t>
      </w:r>
    </w:p>
    <w:p w14:paraId="2A7DEE17" w14:textId="63DBE4AF" w:rsidR="00697434" w:rsidRPr="00CA64F7" w:rsidRDefault="000B3A77" w:rsidP="006A5F82">
      <w:pPr>
        <w:pStyle w:val="Bodycopy"/>
      </w:pPr>
      <w:r>
        <w:rPr>
          <w:rStyle w:val="normaltextrun"/>
          <w:rFonts w:ascii="Calibri" w:hAnsi="Calibri" w:cs="Calibri"/>
          <w:shd w:val="clear" w:color="auto" w:fill="FFFFFF"/>
        </w:rPr>
        <w:t>There is no evidence that intervening when someone is at risk will make the situation worse and there’s no perfect way to make an intervention, just do your best. By simply being there and showing you care, you could make a difference even if they don’t respond right away.</w:t>
      </w:r>
      <w:r>
        <w:rPr>
          <w:rStyle w:val="eop"/>
          <w:rFonts w:ascii="Calibri" w:hAnsi="Calibri" w:cs="Calibri"/>
          <w:shd w:val="clear" w:color="auto" w:fill="FFFFFF"/>
        </w:rPr>
        <w:t> </w:t>
      </w:r>
      <w:r w:rsidR="00697434" w:rsidRPr="00CA64F7">
        <w:t xml:space="preserve">We do know that when a person is suicidal having someone talk to them and listen to them, and showing that they are not alone, can encourage them to seek support. </w:t>
      </w:r>
    </w:p>
    <w:p w14:paraId="08E6D0BE" w14:textId="3E447718" w:rsidR="00697434" w:rsidRPr="00CA64F7" w:rsidRDefault="00697434" w:rsidP="006A5F82">
      <w:pPr>
        <w:pStyle w:val="Boldgreen"/>
      </w:pPr>
      <w:r>
        <w:t>How will you know if the campaign is a success?</w:t>
      </w:r>
    </w:p>
    <w:p w14:paraId="28F65CBA" w14:textId="2DF37553" w:rsidR="00697434" w:rsidRPr="00CA64F7" w:rsidRDefault="00697434" w:rsidP="006A5F82">
      <w:pPr>
        <w:pStyle w:val="Bodycopy"/>
      </w:pPr>
      <w:r>
        <w:t xml:space="preserve">We will know the campaign has been a success by asking the public if after seeing the campaign they are more aware of how to recognise if someone needs help (and </w:t>
      </w:r>
      <w:r w:rsidR="00D32CF3">
        <w:t xml:space="preserve">is </w:t>
      </w:r>
      <w:r>
        <w:t>possibly at risk of suicide)</w:t>
      </w:r>
      <w:r w:rsidR="00615946">
        <w:t xml:space="preserve"> </w:t>
      </w:r>
      <w:r>
        <w:t xml:space="preserve">and feel more comfortable approaching </w:t>
      </w:r>
      <w:r w:rsidR="000C6DC3">
        <w:t>them,</w:t>
      </w:r>
      <w:r>
        <w:t xml:space="preserve"> knowing what to say and do. Suicide is preventable so the campaign will also be a success if more people understand that and talk about it. That in turn will help to challenge the stigma around experiencing suicidal feelings; encouraging more people to reach out for help, and not suffer in silence.</w:t>
      </w:r>
    </w:p>
    <w:p w14:paraId="27F22002" w14:textId="77777777" w:rsidR="002C7841" w:rsidRPr="00CA64F7" w:rsidRDefault="002C7841" w:rsidP="006A5F82">
      <w:pPr>
        <w:pStyle w:val="Boldgreen"/>
      </w:pPr>
      <w:r>
        <w:t>How can I support the campaign?</w:t>
      </w:r>
    </w:p>
    <w:p w14:paraId="0EC2BD34" w14:textId="77777777" w:rsidR="002C7841" w:rsidRPr="00CA64F7" w:rsidRDefault="002C7841" w:rsidP="006A5F82">
      <w:pPr>
        <w:pStyle w:val="Bodycopy"/>
      </w:pPr>
      <w:r>
        <w:t xml:space="preserve">Please visit </w:t>
      </w:r>
      <w:hyperlink r:id="rId13">
        <w:r w:rsidRPr="5FE072BA">
          <w:rPr>
            <w:rStyle w:val="Hyperlink"/>
            <w:sz w:val="21"/>
            <w:szCs w:val="21"/>
          </w:rPr>
          <w:t>www.samaritans.org/smalltalksaveslives</w:t>
        </w:r>
      </w:hyperlink>
      <w:r>
        <w:t xml:space="preserve"> to find out more and share the campaign on social media channels.</w:t>
      </w:r>
    </w:p>
    <w:p w14:paraId="3D9C56AB" w14:textId="1269D3F3" w:rsidR="0004161C" w:rsidRPr="00047843" w:rsidRDefault="0004161C" w:rsidP="5FE072BA">
      <w:pPr>
        <w:rPr>
          <w:sz w:val="22"/>
          <w:szCs w:val="22"/>
        </w:rPr>
      </w:pPr>
    </w:p>
    <w:sectPr w:rsidR="0004161C" w:rsidRPr="00047843" w:rsidSect="009C33C0">
      <w:headerReference w:type="default" r:id="rId14"/>
      <w:footerReference w:type="even" r:id="rId15"/>
      <w:footerReference w:type="default" r:id="rId16"/>
      <w:pgSz w:w="11900" w:h="16840"/>
      <w:pgMar w:top="1440" w:right="1440" w:bottom="19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D0C2" w14:textId="77777777" w:rsidR="007F61A1" w:rsidRDefault="007F61A1" w:rsidP="003552F2">
      <w:r>
        <w:separator/>
      </w:r>
    </w:p>
  </w:endnote>
  <w:endnote w:type="continuationSeparator" w:id="0">
    <w:p w14:paraId="27B5A3D1" w14:textId="77777777" w:rsidR="007F61A1" w:rsidRDefault="007F61A1" w:rsidP="003552F2">
      <w:r>
        <w:continuationSeparator/>
      </w:r>
    </w:p>
  </w:endnote>
  <w:endnote w:type="continuationNotice" w:id="1">
    <w:p w14:paraId="68335CEC" w14:textId="77777777" w:rsidR="007F61A1" w:rsidRDefault="007F6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ah">
    <w:altName w:val="Calibri"/>
    <w:panose1 w:val="00000000000000000000"/>
    <w:charset w:val="00"/>
    <w:family w:val="modern"/>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F85" w14:textId="77777777" w:rsidR="003552F2" w:rsidRDefault="003552F2" w:rsidP="008A64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E8F48E" w14:textId="77777777" w:rsidR="003552F2" w:rsidRDefault="003552F2" w:rsidP="003552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C4F9" w14:textId="5AE4F056" w:rsidR="008A64D0" w:rsidRDefault="001D1F44" w:rsidP="008A64D0">
    <w:pPr>
      <w:pStyle w:val="Footer"/>
      <w:rPr>
        <w:rStyle w:val="PageNumber"/>
      </w:rPr>
    </w:pPr>
    <w:r>
      <w:rPr>
        <w:noProof/>
      </w:rPr>
      <w:drawing>
        <wp:anchor distT="0" distB="0" distL="114300" distR="114300" simplePos="0" relativeHeight="251658240" behindDoc="0" locked="0" layoutInCell="1" allowOverlap="1" wp14:anchorId="12F2E96F" wp14:editId="25E712AB">
          <wp:simplePos x="0" y="0"/>
          <wp:positionH relativeFrom="column">
            <wp:posOffset>0</wp:posOffset>
          </wp:positionH>
          <wp:positionV relativeFrom="paragraph">
            <wp:posOffset>179705</wp:posOffset>
          </wp:positionV>
          <wp:extent cx="1159933" cy="3070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aritans_Logo_AW_CORE-GREEN_RGB.jpg"/>
                  <pic:cNvPicPr/>
                </pic:nvPicPr>
                <pic:blipFill>
                  <a:blip r:embed="rId1">
                    <a:extLst>
                      <a:ext uri="{28A0092B-C50C-407E-A947-70E740481C1C}">
                        <a14:useLocalDpi xmlns:a14="http://schemas.microsoft.com/office/drawing/2010/main" val="0"/>
                      </a:ext>
                    </a:extLst>
                  </a:blip>
                  <a:stretch>
                    <a:fillRect/>
                  </a:stretch>
                </pic:blipFill>
                <pic:spPr>
                  <a:xfrm>
                    <a:off x="0" y="0"/>
                    <a:ext cx="1159933" cy="307041"/>
                  </a:xfrm>
                  <a:prstGeom prst="rect">
                    <a:avLst/>
                  </a:prstGeom>
                </pic:spPr>
              </pic:pic>
            </a:graphicData>
          </a:graphic>
          <wp14:sizeRelH relativeFrom="page">
            <wp14:pctWidth>0</wp14:pctWidth>
          </wp14:sizeRelH>
          <wp14:sizeRelV relativeFrom="page">
            <wp14:pctHeight>0</wp14:pctHeight>
          </wp14:sizeRelV>
        </wp:anchor>
      </w:drawing>
    </w:r>
  </w:p>
  <w:sdt>
    <w:sdtPr>
      <w:rPr>
        <w:rFonts w:ascii="Varah" w:hAnsi="Varah" w:cs="Times New Roman (Body CS)"/>
        <w:color w:val="808080" w:themeColor="background1" w:themeShade="80"/>
        <w:sz w:val="16"/>
      </w:rPr>
      <w:id w:val="1984732634"/>
      <w:docPartObj>
        <w:docPartGallery w:val="Page Numbers (Bottom of Page)"/>
        <w:docPartUnique/>
      </w:docPartObj>
    </w:sdtPr>
    <w:sdtEndPr/>
    <w:sdtContent>
      <w:p w14:paraId="0923BD6C" w14:textId="77777777" w:rsidR="008A64D0" w:rsidRPr="008A64D0" w:rsidRDefault="008A64D0" w:rsidP="008A64D0">
        <w:pPr>
          <w:pStyle w:val="Footer"/>
          <w:framePr w:wrap="none" w:vAnchor="text" w:hAnchor="page" w:x="5902" w:y="172"/>
          <w:rPr>
            <w:rFonts w:ascii="Varah" w:hAnsi="Varah" w:cs="Times New Roman (Body CS)"/>
            <w:color w:val="808080" w:themeColor="background1" w:themeShade="80"/>
            <w:sz w:val="16"/>
          </w:rPr>
        </w:pPr>
        <w:r w:rsidRPr="008A64D0">
          <w:rPr>
            <w:rFonts w:ascii="Varah" w:hAnsi="Varah" w:cs="Times New Roman (Body CS)"/>
            <w:color w:val="808080" w:themeColor="background1" w:themeShade="80"/>
            <w:sz w:val="16"/>
          </w:rPr>
          <w:fldChar w:fldCharType="begin"/>
        </w:r>
        <w:r w:rsidRPr="008A64D0">
          <w:rPr>
            <w:rFonts w:ascii="Varah" w:hAnsi="Varah" w:cs="Times New Roman (Body CS)"/>
            <w:color w:val="808080" w:themeColor="background1" w:themeShade="80"/>
            <w:sz w:val="16"/>
          </w:rPr>
          <w:instrText xml:space="preserve"> PAGE </w:instrText>
        </w:r>
        <w:r w:rsidRPr="008A64D0">
          <w:rPr>
            <w:rFonts w:ascii="Varah" w:hAnsi="Varah" w:cs="Times New Roman (Body CS)"/>
            <w:color w:val="808080" w:themeColor="background1" w:themeShade="80"/>
            <w:sz w:val="16"/>
          </w:rPr>
          <w:fldChar w:fldCharType="separate"/>
        </w:r>
        <w:r w:rsidRPr="008A64D0">
          <w:rPr>
            <w:rFonts w:ascii="Varah" w:hAnsi="Varah" w:cs="Times New Roman (Body CS)"/>
            <w:color w:val="808080" w:themeColor="background1" w:themeShade="80"/>
            <w:sz w:val="16"/>
          </w:rPr>
          <w:t>1</w:t>
        </w:r>
        <w:r w:rsidRPr="008A64D0">
          <w:rPr>
            <w:rFonts w:ascii="Varah" w:hAnsi="Varah" w:cs="Times New Roman (Body CS)"/>
            <w:color w:val="808080" w:themeColor="background1" w:themeShade="80"/>
            <w:sz w:val="16"/>
          </w:rPr>
          <w:fldChar w:fldCharType="end"/>
        </w:r>
      </w:p>
    </w:sdtContent>
  </w:sdt>
  <w:p w14:paraId="03F6F820" w14:textId="5817950E" w:rsidR="003552F2" w:rsidRPr="00D274C9" w:rsidRDefault="008A64D0" w:rsidP="006A5F82">
    <w:pPr>
      <w:pStyle w:val="HeaderFooter"/>
    </w:pPr>
    <w:r>
      <w:t>Insert 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71C9" w14:textId="77777777" w:rsidR="007F61A1" w:rsidRDefault="007F61A1" w:rsidP="003552F2">
      <w:r>
        <w:separator/>
      </w:r>
    </w:p>
  </w:footnote>
  <w:footnote w:type="continuationSeparator" w:id="0">
    <w:p w14:paraId="705CC2F1" w14:textId="77777777" w:rsidR="007F61A1" w:rsidRDefault="007F61A1" w:rsidP="003552F2">
      <w:r>
        <w:continuationSeparator/>
      </w:r>
    </w:p>
  </w:footnote>
  <w:footnote w:type="continuationNotice" w:id="1">
    <w:p w14:paraId="358379B6" w14:textId="77777777" w:rsidR="007F61A1" w:rsidRDefault="007F6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9A7" w14:textId="11D9A21A" w:rsidR="009A44A6" w:rsidRDefault="009A44A6">
    <w:pPr>
      <w:pStyle w:val="Header"/>
    </w:pPr>
    <w:r>
      <w:rPr>
        <w:noProof/>
      </w:rPr>
      <mc:AlternateContent>
        <mc:Choice Requires="wps">
          <w:drawing>
            <wp:anchor distT="0" distB="0" distL="114300" distR="114300" simplePos="0" relativeHeight="251658241" behindDoc="0" locked="0" layoutInCell="0" allowOverlap="1" wp14:anchorId="652C7BC3" wp14:editId="58ABEB7B">
              <wp:simplePos x="0" y="0"/>
              <wp:positionH relativeFrom="page">
                <wp:posOffset>0</wp:posOffset>
              </wp:positionH>
              <wp:positionV relativeFrom="page">
                <wp:posOffset>190500</wp:posOffset>
              </wp:positionV>
              <wp:extent cx="7556500" cy="273050"/>
              <wp:effectExtent l="0" t="0" r="0" b="12700"/>
              <wp:wrapNone/>
              <wp:docPr id="2" name="MSIPCM8a014b198b55c584e2b3fc37" descr="{&quot;HashCode&quot;:-128898487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813AC9" w14:textId="6F5A42F1" w:rsidR="009A44A6" w:rsidRPr="009A44A6" w:rsidRDefault="009A44A6" w:rsidP="009A44A6">
                          <w:pPr>
                            <w:jc w:val="center"/>
                            <w:rPr>
                              <w:rFonts w:ascii="Calibri" w:hAnsi="Calibri" w:cs="Calibri"/>
                              <w:color w:val="000000"/>
                              <w:sz w:val="20"/>
                            </w:rPr>
                          </w:pPr>
                          <w:r w:rsidRPr="009A44A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2C7BC3" id="_x0000_t202" coordsize="21600,21600" o:spt="202" path="m,l,21600r21600,l21600,xe">
              <v:stroke joinstyle="miter"/>
              <v:path gradientshapeok="t" o:connecttype="rect"/>
            </v:shapetype>
            <v:shape id="MSIPCM8a014b198b55c584e2b3fc37" o:spid="_x0000_s1026" type="#_x0000_t202" alt="{&quot;HashCode&quot;:-1288984879,&quot;Height&quot;:842.0,&quot;Width&quot;:595.0,&quot;Placement&quot;:&quot;Header&quot;,&quot;Index&quot;:&quot;Primary&quot;,&quot;Section&quot;:1,&quot;Top&quot;:0.0,&quot;Left&quot;:0.0}"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1D813AC9" w14:textId="6F5A42F1" w:rsidR="009A44A6" w:rsidRPr="009A44A6" w:rsidRDefault="009A44A6" w:rsidP="009A44A6">
                    <w:pPr>
                      <w:jc w:val="center"/>
                      <w:rPr>
                        <w:rFonts w:ascii="Calibri" w:hAnsi="Calibri" w:cs="Calibri"/>
                        <w:color w:val="000000"/>
                        <w:sz w:val="20"/>
                      </w:rPr>
                    </w:pPr>
                    <w:r w:rsidRPr="009A44A6">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31pt" o:bullet="t">
        <v:imagedata r:id="rId1" o:title="bullet point green"/>
      </v:shape>
    </w:pict>
  </w:numPicBullet>
  <w:abstractNum w:abstractNumId="0" w15:restartNumberingAfterBreak="0">
    <w:nsid w:val="082220AA"/>
    <w:multiLevelType w:val="hybridMultilevel"/>
    <w:tmpl w:val="9E92EF2E"/>
    <w:lvl w:ilvl="0" w:tplc="08090001">
      <w:start w:val="1"/>
      <w:numFmt w:val="bullet"/>
      <w:lvlText w:val=""/>
      <w:lvlJc w:val="left"/>
      <w:pPr>
        <w:ind w:left="720" w:hanging="360"/>
      </w:pPr>
      <w:rPr>
        <w:rFonts w:ascii="Symbol" w:hAnsi="Symbol" w:hint="default"/>
      </w:rPr>
    </w:lvl>
    <w:lvl w:ilvl="1" w:tplc="4C167E4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845C7"/>
    <w:multiLevelType w:val="hybridMultilevel"/>
    <w:tmpl w:val="4A4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96DBA"/>
    <w:multiLevelType w:val="hybridMultilevel"/>
    <w:tmpl w:val="E7BE2046"/>
    <w:lvl w:ilvl="0" w:tplc="45E4B86E">
      <w:start w:val="1"/>
      <w:numFmt w:val="decimal"/>
      <w:pStyle w:val="Numberedbullets"/>
      <w:lvlText w:val="%1"/>
      <w:lvlJc w:val="left"/>
      <w:pPr>
        <w:ind w:left="340" w:hanging="340"/>
      </w:pPr>
      <w:rPr>
        <w:rFonts w:hint="default"/>
        <w:b/>
        <w:i w:val="0"/>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740FA"/>
    <w:multiLevelType w:val="hybridMultilevel"/>
    <w:tmpl w:val="DC403A1E"/>
    <w:lvl w:ilvl="0" w:tplc="01009926">
      <w:start w:val="1"/>
      <w:numFmt w:val="bullet"/>
      <w:lvlText w:val=""/>
      <w:lvlJc w:val="left"/>
      <w:pPr>
        <w:ind w:left="720" w:hanging="360"/>
      </w:pPr>
      <w:rPr>
        <w:rFonts w:ascii="Symbol" w:hAnsi="Symbol" w:hint="default"/>
      </w:rPr>
    </w:lvl>
    <w:lvl w:ilvl="1" w:tplc="D80035C0">
      <w:start w:val="1"/>
      <w:numFmt w:val="bullet"/>
      <w:lvlText w:val="o"/>
      <w:lvlJc w:val="left"/>
      <w:pPr>
        <w:ind w:left="1440" w:hanging="360"/>
      </w:pPr>
      <w:rPr>
        <w:rFonts w:ascii="Courier New" w:hAnsi="Courier New" w:hint="default"/>
      </w:rPr>
    </w:lvl>
    <w:lvl w:ilvl="2" w:tplc="76725860">
      <w:start w:val="1"/>
      <w:numFmt w:val="bullet"/>
      <w:lvlText w:val=""/>
      <w:lvlJc w:val="left"/>
      <w:pPr>
        <w:ind w:left="2160" w:hanging="360"/>
      </w:pPr>
      <w:rPr>
        <w:rFonts w:ascii="Wingdings" w:hAnsi="Wingdings" w:hint="default"/>
      </w:rPr>
    </w:lvl>
    <w:lvl w:ilvl="3" w:tplc="CC22E80A">
      <w:start w:val="1"/>
      <w:numFmt w:val="bullet"/>
      <w:lvlText w:val=""/>
      <w:lvlJc w:val="left"/>
      <w:pPr>
        <w:ind w:left="2880" w:hanging="360"/>
      </w:pPr>
      <w:rPr>
        <w:rFonts w:ascii="Symbol" w:hAnsi="Symbol" w:hint="default"/>
      </w:rPr>
    </w:lvl>
    <w:lvl w:ilvl="4" w:tplc="74BA94AE">
      <w:start w:val="1"/>
      <w:numFmt w:val="bullet"/>
      <w:lvlText w:val="o"/>
      <w:lvlJc w:val="left"/>
      <w:pPr>
        <w:ind w:left="3600" w:hanging="360"/>
      </w:pPr>
      <w:rPr>
        <w:rFonts w:ascii="Courier New" w:hAnsi="Courier New" w:hint="default"/>
      </w:rPr>
    </w:lvl>
    <w:lvl w:ilvl="5" w:tplc="4192DFB2">
      <w:start w:val="1"/>
      <w:numFmt w:val="bullet"/>
      <w:lvlText w:val=""/>
      <w:lvlJc w:val="left"/>
      <w:pPr>
        <w:ind w:left="4320" w:hanging="360"/>
      </w:pPr>
      <w:rPr>
        <w:rFonts w:ascii="Wingdings" w:hAnsi="Wingdings" w:hint="default"/>
      </w:rPr>
    </w:lvl>
    <w:lvl w:ilvl="6" w:tplc="4B7082F8">
      <w:start w:val="1"/>
      <w:numFmt w:val="bullet"/>
      <w:lvlText w:val=""/>
      <w:lvlJc w:val="left"/>
      <w:pPr>
        <w:ind w:left="5040" w:hanging="360"/>
      </w:pPr>
      <w:rPr>
        <w:rFonts w:ascii="Symbol" w:hAnsi="Symbol" w:hint="default"/>
      </w:rPr>
    </w:lvl>
    <w:lvl w:ilvl="7" w:tplc="C69E3ED2">
      <w:start w:val="1"/>
      <w:numFmt w:val="bullet"/>
      <w:lvlText w:val="o"/>
      <w:lvlJc w:val="left"/>
      <w:pPr>
        <w:ind w:left="5760" w:hanging="360"/>
      </w:pPr>
      <w:rPr>
        <w:rFonts w:ascii="Courier New" w:hAnsi="Courier New" w:hint="default"/>
      </w:rPr>
    </w:lvl>
    <w:lvl w:ilvl="8" w:tplc="490CB152">
      <w:start w:val="1"/>
      <w:numFmt w:val="bullet"/>
      <w:lvlText w:val=""/>
      <w:lvlJc w:val="left"/>
      <w:pPr>
        <w:ind w:left="6480" w:hanging="360"/>
      </w:pPr>
      <w:rPr>
        <w:rFonts w:ascii="Wingdings" w:hAnsi="Wingdings" w:hint="default"/>
      </w:rPr>
    </w:lvl>
  </w:abstractNum>
  <w:abstractNum w:abstractNumId="4" w15:restartNumberingAfterBreak="0">
    <w:nsid w:val="231A531D"/>
    <w:multiLevelType w:val="hybridMultilevel"/>
    <w:tmpl w:val="B6B6005C"/>
    <w:lvl w:ilvl="0" w:tplc="0846AEF4">
      <w:start w:val="1"/>
      <w:numFmt w:val="bullet"/>
      <w:lvlText w:val=""/>
      <w:lvlJc w:val="left"/>
      <w:pPr>
        <w:ind w:left="720" w:hanging="360"/>
      </w:pPr>
      <w:rPr>
        <w:rFonts w:ascii="Symbol" w:hAnsi="Symbol" w:hint="default"/>
      </w:rPr>
    </w:lvl>
    <w:lvl w:ilvl="1" w:tplc="57BC4DC6">
      <w:start w:val="1"/>
      <w:numFmt w:val="bullet"/>
      <w:lvlText w:val="o"/>
      <w:lvlJc w:val="left"/>
      <w:pPr>
        <w:ind w:left="1440" w:hanging="360"/>
      </w:pPr>
      <w:rPr>
        <w:rFonts w:ascii="Courier New" w:hAnsi="Courier New" w:hint="default"/>
      </w:rPr>
    </w:lvl>
    <w:lvl w:ilvl="2" w:tplc="FF564CAA">
      <w:start w:val="1"/>
      <w:numFmt w:val="bullet"/>
      <w:lvlText w:val=""/>
      <w:lvlJc w:val="left"/>
      <w:pPr>
        <w:ind w:left="2160" w:hanging="360"/>
      </w:pPr>
      <w:rPr>
        <w:rFonts w:ascii="Wingdings" w:hAnsi="Wingdings" w:hint="default"/>
      </w:rPr>
    </w:lvl>
    <w:lvl w:ilvl="3" w:tplc="92228622">
      <w:start w:val="1"/>
      <w:numFmt w:val="bullet"/>
      <w:lvlText w:val=""/>
      <w:lvlJc w:val="left"/>
      <w:pPr>
        <w:ind w:left="2880" w:hanging="360"/>
      </w:pPr>
      <w:rPr>
        <w:rFonts w:ascii="Symbol" w:hAnsi="Symbol" w:hint="default"/>
      </w:rPr>
    </w:lvl>
    <w:lvl w:ilvl="4" w:tplc="5CE8C066">
      <w:start w:val="1"/>
      <w:numFmt w:val="bullet"/>
      <w:lvlText w:val="o"/>
      <w:lvlJc w:val="left"/>
      <w:pPr>
        <w:ind w:left="3600" w:hanging="360"/>
      </w:pPr>
      <w:rPr>
        <w:rFonts w:ascii="Courier New" w:hAnsi="Courier New" w:hint="default"/>
      </w:rPr>
    </w:lvl>
    <w:lvl w:ilvl="5" w:tplc="9B300338">
      <w:start w:val="1"/>
      <w:numFmt w:val="bullet"/>
      <w:lvlText w:val=""/>
      <w:lvlJc w:val="left"/>
      <w:pPr>
        <w:ind w:left="4320" w:hanging="360"/>
      </w:pPr>
      <w:rPr>
        <w:rFonts w:ascii="Wingdings" w:hAnsi="Wingdings" w:hint="default"/>
      </w:rPr>
    </w:lvl>
    <w:lvl w:ilvl="6" w:tplc="BDF4AE10">
      <w:start w:val="1"/>
      <w:numFmt w:val="bullet"/>
      <w:lvlText w:val=""/>
      <w:lvlJc w:val="left"/>
      <w:pPr>
        <w:ind w:left="5040" w:hanging="360"/>
      </w:pPr>
      <w:rPr>
        <w:rFonts w:ascii="Symbol" w:hAnsi="Symbol" w:hint="default"/>
      </w:rPr>
    </w:lvl>
    <w:lvl w:ilvl="7" w:tplc="298E796E">
      <w:start w:val="1"/>
      <w:numFmt w:val="bullet"/>
      <w:lvlText w:val="o"/>
      <w:lvlJc w:val="left"/>
      <w:pPr>
        <w:ind w:left="5760" w:hanging="360"/>
      </w:pPr>
      <w:rPr>
        <w:rFonts w:ascii="Courier New" w:hAnsi="Courier New" w:hint="default"/>
      </w:rPr>
    </w:lvl>
    <w:lvl w:ilvl="8" w:tplc="E16C6980">
      <w:start w:val="1"/>
      <w:numFmt w:val="bullet"/>
      <w:lvlText w:val=""/>
      <w:lvlJc w:val="left"/>
      <w:pPr>
        <w:ind w:left="6480" w:hanging="360"/>
      </w:pPr>
      <w:rPr>
        <w:rFonts w:ascii="Wingdings" w:hAnsi="Wingdings" w:hint="default"/>
      </w:rPr>
    </w:lvl>
  </w:abstractNum>
  <w:abstractNum w:abstractNumId="5" w15:restartNumberingAfterBreak="0">
    <w:nsid w:val="30F573FB"/>
    <w:multiLevelType w:val="hybridMultilevel"/>
    <w:tmpl w:val="50564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114C0C"/>
    <w:multiLevelType w:val="hybridMultilevel"/>
    <w:tmpl w:val="568C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E3EA6"/>
    <w:multiLevelType w:val="hybridMultilevel"/>
    <w:tmpl w:val="4424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65FFC"/>
    <w:multiLevelType w:val="hybridMultilevel"/>
    <w:tmpl w:val="FBE88D48"/>
    <w:lvl w:ilvl="0" w:tplc="984E627E">
      <w:start w:val="1"/>
      <w:numFmt w:val="bullet"/>
      <w:pStyle w:val="Bulletpoint"/>
      <w:lvlText w:val=""/>
      <w:lvlJc w:val="left"/>
      <w:pPr>
        <w:ind w:left="340" w:hanging="34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D0FCA"/>
    <w:multiLevelType w:val="hybridMultilevel"/>
    <w:tmpl w:val="57EEA9C8"/>
    <w:lvl w:ilvl="0" w:tplc="07CA2DF2">
      <w:start w:val="1"/>
      <w:numFmt w:val="bullet"/>
      <w:lvlText w:val=""/>
      <w:lvlJc w:val="left"/>
      <w:pPr>
        <w:ind w:left="720" w:hanging="360"/>
      </w:pPr>
      <w:rPr>
        <w:rFonts w:ascii="Symbol" w:hAnsi="Symbol" w:hint="default"/>
      </w:rPr>
    </w:lvl>
    <w:lvl w:ilvl="1" w:tplc="EF38CB7E">
      <w:start w:val="1"/>
      <w:numFmt w:val="bullet"/>
      <w:lvlText w:val="o"/>
      <w:lvlJc w:val="left"/>
      <w:pPr>
        <w:ind w:left="1440" w:hanging="360"/>
      </w:pPr>
      <w:rPr>
        <w:rFonts w:ascii="Courier New" w:hAnsi="Courier New" w:hint="default"/>
      </w:rPr>
    </w:lvl>
    <w:lvl w:ilvl="2" w:tplc="4C2ED8C4">
      <w:start w:val="1"/>
      <w:numFmt w:val="bullet"/>
      <w:lvlText w:val=""/>
      <w:lvlJc w:val="left"/>
      <w:pPr>
        <w:ind w:left="2160" w:hanging="360"/>
      </w:pPr>
      <w:rPr>
        <w:rFonts w:ascii="Wingdings" w:hAnsi="Wingdings" w:hint="default"/>
      </w:rPr>
    </w:lvl>
    <w:lvl w:ilvl="3" w:tplc="82A0B108">
      <w:start w:val="1"/>
      <w:numFmt w:val="bullet"/>
      <w:lvlText w:val=""/>
      <w:lvlJc w:val="left"/>
      <w:pPr>
        <w:ind w:left="2880" w:hanging="360"/>
      </w:pPr>
      <w:rPr>
        <w:rFonts w:ascii="Symbol" w:hAnsi="Symbol" w:hint="default"/>
      </w:rPr>
    </w:lvl>
    <w:lvl w:ilvl="4" w:tplc="029EE5E8">
      <w:start w:val="1"/>
      <w:numFmt w:val="bullet"/>
      <w:lvlText w:val="o"/>
      <w:lvlJc w:val="left"/>
      <w:pPr>
        <w:ind w:left="3600" w:hanging="360"/>
      </w:pPr>
      <w:rPr>
        <w:rFonts w:ascii="Courier New" w:hAnsi="Courier New" w:hint="default"/>
      </w:rPr>
    </w:lvl>
    <w:lvl w:ilvl="5" w:tplc="8B30547A">
      <w:start w:val="1"/>
      <w:numFmt w:val="bullet"/>
      <w:lvlText w:val=""/>
      <w:lvlJc w:val="left"/>
      <w:pPr>
        <w:ind w:left="4320" w:hanging="360"/>
      </w:pPr>
      <w:rPr>
        <w:rFonts w:ascii="Wingdings" w:hAnsi="Wingdings" w:hint="default"/>
      </w:rPr>
    </w:lvl>
    <w:lvl w:ilvl="6" w:tplc="235A9CE2">
      <w:start w:val="1"/>
      <w:numFmt w:val="bullet"/>
      <w:lvlText w:val=""/>
      <w:lvlJc w:val="left"/>
      <w:pPr>
        <w:ind w:left="5040" w:hanging="360"/>
      </w:pPr>
      <w:rPr>
        <w:rFonts w:ascii="Symbol" w:hAnsi="Symbol" w:hint="default"/>
      </w:rPr>
    </w:lvl>
    <w:lvl w:ilvl="7" w:tplc="0E54FB50">
      <w:start w:val="1"/>
      <w:numFmt w:val="bullet"/>
      <w:lvlText w:val="o"/>
      <w:lvlJc w:val="left"/>
      <w:pPr>
        <w:ind w:left="5760" w:hanging="360"/>
      </w:pPr>
      <w:rPr>
        <w:rFonts w:ascii="Courier New" w:hAnsi="Courier New" w:hint="default"/>
      </w:rPr>
    </w:lvl>
    <w:lvl w:ilvl="8" w:tplc="D3A058D0">
      <w:start w:val="1"/>
      <w:numFmt w:val="bullet"/>
      <w:lvlText w:val=""/>
      <w:lvlJc w:val="left"/>
      <w:pPr>
        <w:ind w:left="6480" w:hanging="360"/>
      </w:pPr>
      <w:rPr>
        <w:rFonts w:ascii="Wingdings" w:hAnsi="Wingdings" w:hint="default"/>
      </w:rPr>
    </w:lvl>
  </w:abstractNum>
  <w:abstractNum w:abstractNumId="10" w15:restartNumberingAfterBreak="0">
    <w:nsid w:val="51A00305"/>
    <w:multiLevelType w:val="hybridMultilevel"/>
    <w:tmpl w:val="B9849210"/>
    <w:lvl w:ilvl="0" w:tplc="ADEE1AEC">
      <w:start w:val="1"/>
      <w:numFmt w:val="bullet"/>
      <w:lvlText w:val=""/>
      <w:lvlJc w:val="left"/>
      <w:pPr>
        <w:ind w:left="720" w:hanging="360"/>
      </w:pPr>
      <w:rPr>
        <w:rFonts w:ascii="Symbol" w:hAnsi="Symbol" w:hint="default"/>
      </w:rPr>
    </w:lvl>
    <w:lvl w:ilvl="1" w:tplc="2E920436">
      <w:start w:val="1"/>
      <w:numFmt w:val="bullet"/>
      <w:lvlText w:val="o"/>
      <w:lvlJc w:val="left"/>
      <w:pPr>
        <w:ind w:left="1440" w:hanging="360"/>
      </w:pPr>
      <w:rPr>
        <w:rFonts w:ascii="Courier New" w:hAnsi="Courier New" w:cs="Times New Roman" w:hint="default"/>
      </w:rPr>
    </w:lvl>
    <w:lvl w:ilvl="2" w:tplc="EAB6E000">
      <w:start w:val="1"/>
      <w:numFmt w:val="bullet"/>
      <w:lvlText w:val=""/>
      <w:lvlJc w:val="left"/>
      <w:pPr>
        <w:ind w:left="2160" w:hanging="360"/>
      </w:pPr>
      <w:rPr>
        <w:rFonts w:ascii="Wingdings" w:hAnsi="Wingdings" w:hint="default"/>
      </w:rPr>
    </w:lvl>
    <w:lvl w:ilvl="3" w:tplc="FEDE4064">
      <w:start w:val="1"/>
      <w:numFmt w:val="bullet"/>
      <w:lvlText w:val=""/>
      <w:lvlJc w:val="left"/>
      <w:pPr>
        <w:ind w:left="2880" w:hanging="360"/>
      </w:pPr>
      <w:rPr>
        <w:rFonts w:ascii="Symbol" w:hAnsi="Symbol" w:hint="default"/>
      </w:rPr>
    </w:lvl>
    <w:lvl w:ilvl="4" w:tplc="A3E059B6">
      <w:start w:val="1"/>
      <w:numFmt w:val="bullet"/>
      <w:lvlText w:val="o"/>
      <w:lvlJc w:val="left"/>
      <w:pPr>
        <w:ind w:left="3600" w:hanging="360"/>
      </w:pPr>
      <w:rPr>
        <w:rFonts w:ascii="Courier New" w:hAnsi="Courier New" w:cs="Times New Roman" w:hint="default"/>
      </w:rPr>
    </w:lvl>
    <w:lvl w:ilvl="5" w:tplc="300C938C">
      <w:start w:val="1"/>
      <w:numFmt w:val="bullet"/>
      <w:lvlText w:val=""/>
      <w:lvlJc w:val="left"/>
      <w:pPr>
        <w:ind w:left="4320" w:hanging="360"/>
      </w:pPr>
      <w:rPr>
        <w:rFonts w:ascii="Wingdings" w:hAnsi="Wingdings" w:hint="default"/>
      </w:rPr>
    </w:lvl>
    <w:lvl w:ilvl="6" w:tplc="E3B40214">
      <w:start w:val="1"/>
      <w:numFmt w:val="bullet"/>
      <w:lvlText w:val=""/>
      <w:lvlJc w:val="left"/>
      <w:pPr>
        <w:ind w:left="5040" w:hanging="360"/>
      </w:pPr>
      <w:rPr>
        <w:rFonts w:ascii="Symbol" w:hAnsi="Symbol" w:hint="default"/>
      </w:rPr>
    </w:lvl>
    <w:lvl w:ilvl="7" w:tplc="F182A5AC">
      <w:start w:val="1"/>
      <w:numFmt w:val="bullet"/>
      <w:lvlText w:val="o"/>
      <w:lvlJc w:val="left"/>
      <w:pPr>
        <w:ind w:left="5760" w:hanging="360"/>
      </w:pPr>
      <w:rPr>
        <w:rFonts w:ascii="Courier New" w:hAnsi="Courier New" w:cs="Times New Roman" w:hint="default"/>
      </w:rPr>
    </w:lvl>
    <w:lvl w:ilvl="8" w:tplc="2FF8B25E">
      <w:start w:val="1"/>
      <w:numFmt w:val="bullet"/>
      <w:lvlText w:val=""/>
      <w:lvlJc w:val="left"/>
      <w:pPr>
        <w:ind w:left="6480" w:hanging="360"/>
      </w:pPr>
      <w:rPr>
        <w:rFonts w:ascii="Wingdings" w:hAnsi="Wingdings" w:hint="default"/>
      </w:rPr>
    </w:lvl>
  </w:abstractNum>
  <w:abstractNum w:abstractNumId="11" w15:restartNumberingAfterBreak="0">
    <w:nsid w:val="585176A0"/>
    <w:multiLevelType w:val="multilevel"/>
    <w:tmpl w:val="0809001D"/>
    <w:styleLink w:val="Liststyle"/>
    <w:lvl w:ilvl="0">
      <w:start w:val="1"/>
      <w:numFmt w:val="bullet"/>
      <w:lvlText w:val=""/>
      <w:lvlPicBulletId w:val="0"/>
      <w:lvlJc w:val="left"/>
      <w:pPr>
        <w:ind w:left="360" w:hanging="360"/>
      </w:pPr>
      <w:rPr>
        <w:rFonts w:ascii="Symbol" w:hAnsi="Symbol" w:hint="default"/>
        <w:color w:val="auto"/>
        <w:sz w:val="22"/>
      </w:rPr>
    </w:lvl>
    <w:lvl w:ilvl="1">
      <w:start w:val="1"/>
      <w:numFmt w:val="bullet"/>
      <w:lvlText w:val=""/>
      <w:lvlJc w:val="left"/>
      <w:pPr>
        <w:ind w:left="720" w:hanging="360"/>
      </w:pPr>
      <w:rPr>
        <w:rFonts w:ascii="Symbol" w:hAnsi="Symbol" w:hint="default"/>
        <w:color w:val="74B943"/>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BB40A8"/>
    <w:multiLevelType w:val="hybridMultilevel"/>
    <w:tmpl w:val="536CDAB4"/>
    <w:lvl w:ilvl="0" w:tplc="E8361BD6">
      <w:start w:val="1"/>
      <w:numFmt w:val="bullet"/>
      <w:lvlText w:val="•"/>
      <w:lvlJc w:val="left"/>
      <w:pPr>
        <w:tabs>
          <w:tab w:val="num" w:pos="720"/>
        </w:tabs>
        <w:ind w:left="720" w:hanging="360"/>
      </w:pPr>
      <w:rPr>
        <w:rFonts w:ascii="Arial" w:hAnsi="Arial" w:cs="Times New Roman" w:hint="default"/>
      </w:rPr>
    </w:lvl>
    <w:lvl w:ilvl="1" w:tplc="2C8C3D52">
      <w:start w:val="1"/>
      <w:numFmt w:val="bullet"/>
      <w:lvlText w:val="•"/>
      <w:lvlJc w:val="left"/>
      <w:pPr>
        <w:tabs>
          <w:tab w:val="num" w:pos="1440"/>
        </w:tabs>
        <w:ind w:left="1440" w:hanging="360"/>
      </w:pPr>
      <w:rPr>
        <w:rFonts w:ascii="Arial" w:hAnsi="Arial" w:cs="Times New Roman" w:hint="default"/>
      </w:rPr>
    </w:lvl>
    <w:lvl w:ilvl="2" w:tplc="0366CD34">
      <w:start w:val="1"/>
      <w:numFmt w:val="bullet"/>
      <w:lvlText w:val="•"/>
      <w:lvlJc w:val="left"/>
      <w:pPr>
        <w:tabs>
          <w:tab w:val="num" w:pos="2160"/>
        </w:tabs>
        <w:ind w:left="2160" w:hanging="360"/>
      </w:pPr>
      <w:rPr>
        <w:rFonts w:ascii="Arial" w:hAnsi="Arial" w:cs="Times New Roman" w:hint="default"/>
      </w:rPr>
    </w:lvl>
    <w:lvl w:ilvl="3" w:tplc="D77C47B4">
      <w:start w:val="1"/>
      <w:numFmt w:val="bullet"/>
      <w:lvlText w:val="•"/>
      <w:lvlJc w:val="left"/>
      <w:pPr>
        <w:tabs>
          <w:tab w:val="num" w:pos="2880"/>
        </w:tabs>
        <w:ind w:left="2880" w:hanging="360"/>
      </w:pPr>
      <w:rPr>
        <w:rFonts w:ascii="Arial" w:hAnsi="Arial" w:cs="Times New Roman" w:hint="default"/>
      </w:rPr>
    </w:lvl>
    <w:lvl w:ilvl="4" w:tplc="35BCB8A4">
      <w:start w:val="1"/>
      <w:numFmt w:val="bullet"/>
      <w:lvlText w:val="•"/>
      <w:lvlJc w:val="left"/>
      <w:pPr>
        <w:tabs>
          <w:tab w:val="num" w:pos="3600"/>
        </w:tabs>
        <w:ind w:left="3600" w:hanging="360"/>
      </w:pPr>
      <w:rPr>
        <w:rFonts w:ascii="Arial" w:hAnsi="Arial" w:cs="Times New Roman" w:hint="default"/>
      </w:rPr>
    </w:lvl>
    <w:lvl w:ilvl="5" w:tplc="E7AC689E">
      <w:start w:val="1"/>
      <w:numFmt w:val="bullet"/>
      <w:lvlText w:val="•"/>
      <w:lvlJc w:val="left"/>
      <w:pPr>
        <w:tabs>
          <w:tab w:val="num" w:pos="4320"/>
        </w:tabs>
        <w:ind w:left="4320" w:hanging="360"/>
      </w:pPr>
      <w:rPr>
        <w:rFonts w:ascii="Arial" w:hAnsi="Arial" w:cs="Times New Roman" w:hint="default"/>
      </w:rPr>
    </w:lvl>
    <w:lvl w:ilvl="6" w:tplc="0CCAEB78">
      <w:start w:val="1"/>
      <w:numFmt w:val="bullet"/>
      <w:lvlText w:val="•"/>
      <w:lvlJc w:val="left"/>
      <w:pPr>
        <w:tabs>
          <w:tab w:val="num" w:pos="5040"/>
        </w:tabs>
        <w:ind w:left="5040" w:hanging="360"/>
      </w:pPr>
      <w:rPr>
        <w:rFonts w:ascii="Arial" w:hAnsi="Arial" w:cs="Times New Roman" w:hint="default"/>
      </w:rPr>
    </w:lvl>
    <w:lvl w:ilvl="7" w:tplc="1E200B0A">
      <w:start w:val="1"/>
      <w:numFmt w:val="bullet"/>
      <w:lvlText w:val="•"/>
      <w:lvlJc w:val="left"/>
      <w:pPr>
        <w:tabs>
          <w:tab w:val="num" w:pos="5760"/>
        </w:tabs>
        <w:ind w:left="5760" w:hanging="360"/>
      </w:pPr>
      <w:rPr>
        <w:rFonts w:ascii="Arial" w:hAnsi="Arial" w:cs="Times New Roman" w:hint="default"/>
      </w:rPr>
    </w:lvl>
    <w:lvl w:ilvl="8" w:tplc="D18A2E84">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6D854DF3"/>
    <w:multiLevelType w:val="hybridMultilevel"/>
    <w:tmpl w:val="6A2A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026EA"/>
    <w:multiLevelType w:val="hybridMultilevel"/>
    <w:tmpl w:val="4E42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370973">
    <w:abstractNumId w:val="3"/>
  </w:num>
  <w:num w:numId="2" w16cid:durableId="2100784185">
    <w:abstractNumId w:val="9"/>
  </w:num>
  <w:num w:numId="3" w16cid:durableId="2050445249">
    <w:abstractNumId w:val="4"/>
  </w:num>
  <w:num w:numId="4" w16cid:durableId="1923903132">
    <w:abstractNumId w:val="8"/>
  </w:num>
  <w:num w:numId="5" w16cid:durableId="1111507087">
    <w:abstractNumId w:val="2"/>
  </w:num>
  <w:num w:numId="6" w16cid:durableId="1984893694">
    <w:abstractNumId w:val="11"/>
  </w:num>
  <w:num w:numId="7" w16cid:durableId="1581407766">
    <w:abstractNumId w:val="12"/>
  </w:num>
  <w:num w:numId="8" w16cid:durableId="1002121834">
    <w:abstractNumId w:val="0"/>
  </w:num>
  <w:num w:numId="9" w16cid:durableId="912423732">
    <w:abstractNumId w:val="5"/>
  </w:num>
  <w:num w:numId="10" w16cid:durableId="946041689">
    <w:abstractNumId w:val="14"/>
  </w:num>
  <w:num w:numId="11" w16cid:durableId="2147158267">
    <w:abstractNumId w:val="6"/>
  </w:num>
  <w:num w:numId="12" w16cid:durableId="2113741139">
    <w:abstractNumId w:val="7"/>
  </w:num>
  <w:num w:numId="13" w16cid:durableId="39325589">
    <w:abstractNumId w:val="13"/>
  </w:num>
  <w:num w:numId="14" w16cid:durableId="263343897">
    <w:abstractNumId w:val="10"/>
  </w:num>
  <w:num w:numId="15" w16cid:durableId="1503932273">
    <w:abstractNumId w:val="10"/>
  </w:num>
  <w:num w:numId="16" w16cid:durableId="7553967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57"/>
    <w:rsid w:val="0000101C"/>
    <w:rsid w:val="000102EF"/>
    <w:rsid w:val="00010E6D"/>
    <w:rsid w:val="00014F69"/>
    <w:rsid w:val="00017244"/>
    <w:rsid w:val="00021C31"/>
    <w:rsid w:val="0002321D"/>
    <w:rsid w:val="00026A44"/>
    <w:rsid w:val="00027B2A"/>
    <w:rsid w:val="0003135E"/>
    <w:rsid w:val="00032A7D"/>
    <w:rsid w:val="0003402F"/>
    <w:rsid w:val="00035184"/>
    <w:rsid w:val="0004161C"/>
    <w:rsid w:val="00047843"/>
    <w:rsid w:val="00051C31"/>
    <w:rsid w:val="000534B8"/>
    <w:rsid w:val="0005703E"/>
    <w:rsid w:val="000648A8"/>
    <w:rsid w:val="000666E3"/>
    <w:rsid w:val="00076407"/>
    <w:rsid w:val="0009263E"/>
    <w:rsid w:val="000A14E0"/>
    <w:rsid w:val="000B0CA5"/>
    <w:rsid w:val="000B1309"/>
    <w:rsid w:val="000B2821"/>
    <w:rsid w:val="000B3A77"/>
    <w:rsid w:val="000B6542"/>
    <w:rsid w:val="000C6DC3"/>
    <w:rsid w:val="000D525A"/>
    <w:rsid w:val="000D7147"/>
    <w:rsid w:val="000D7593"/>
    <w:rsid w:val="000E056B"/>
    <w:rsid w:val="000E123D"/>
    <w:rsid w:val="000E124D"/>
    <w:rsid w:val="001034A6"/>
    <w:rsid w:val="001121AC"/>
    <w:rsid w:val="00120CCF"/>
    <w:rsid w:val="00125A54"/>
    <w:rsid w:val="0014003A"/>
    <w:rsid w:val="00150067"/>
    <w:rsid w:val="001504B4"/>
    <w:rsid w:val="00153344"/>
    <w:rsid w:val="001643BF"/>
    <w:rsid w:val="001663AD"/>
    <w:rsid w:val="001674B7"/>
    <w:rsid w:val="00175380"/>
    <w:rsid w:val="001754D1"/>
    <w:rsid w:val="00182734"/>
    <w:rsid w:val="0018288E"/>
    <w:rsid w:val="001832E3"/>
    <w:rsid w:val="00190BB5"/>
    <w:rsid w:val="001A5AC8"/>
    <w:rsid w:val="001C5559"/>
    <w:rsid w:val="001C64E2"/>
    <w:rsid w:val="001C7860"/>
    <w:rsid w:val="001D1F44"/>
    <w:rsid w:val="001D53F2"/>
    <w:rsid w:val="001E1F5F"/>
    <w:rsid w:val="001E41CD"/>
    <w:rsid w:val="001E43F0"/>
    <w:rsid w:val="001E5790"/>
    <w:rsid w:val="001E5FD1"/>
    <w:rsid w:val="001E6121"/>
    <w:rsid w:val="00205F53"/>
    <w:rsid w:val="00212860"/>
    <w:rsid w:val="002172B8"/>
    <w:rsid w:val="00223CCF"/>
    <w:rsid w:val="0022522A"/>
    <w:rsid w:val="00233CB2"/>
    <w:rsid w:val="00233DE5"/>
    <w:rsid w:val="0024282C"/>
    <w:rsid w:val="0024543B"/>
    <w:rsid w:val="00252075"/>
    <w:rsid w:val="002540FB"/>
    <w:rsid w:val="00255748"/>
    <w:rsid w:val="00257F05"/>
    <w:rsid w:val="00260029"/>
    <w:rsid w:val="002630C5"/>
    <w:rsid w:val="00281C00"/>
    <w:rsid w:val="0028795B"/>
    <w:rsid w:val="00291A49"/>
    <w:rsid w:val="00291C9E"/>
    <w:rsid w:val="00293470"/>
    <w:rsid w:val="00297B37"/>
    <w:rsid w:val="002A3AEF"/>
    <w:rsid w:val="002A536D"/>
    <w:rsid w:val="002C25BC"/>
    <w:rsid w:val="002C7841"/>
    <w:rsid w:val="002E78E6"/>
    <w:rsid w:val="002F5149"/>
    <w:rsid w:val="003060B1"/>
    <w:rsid w:val="003103C8"/>
    <w:rsid w:val="003262F2"/>
    <w:rsid w:val="00331641"/>
    <w:rsid w:val="003423D3"/>
    <w:rsid w:val="00343E05"/>
    <w:rsid w:val="0034778A"/>
    <w:rsid w:val="00353157"/>
    <w:rsid w:val="003552F2"/>
    <w:rsid w:val="00374F57"/>
    <w:rsid w:val="00374F7B"/>
    <w:rsid w:val="003863A7"/>
    <w:rsid w:val="00390724"/>
    <w:rsid w:val="003B4970"/>
    <w:rsid w:val="003C336B"/>
    <w:rsid w:val="003D2EB2"/>
    <w:rsid w:val="003D6A75"/>
    <w:rsid w:val="003E1F0F"/>
    <w:rsid w:val="003F47C5"/>
    <w:rsid w:val="003F6A21"/>
    <w:rsid w:val="003F7A5E"/>
    <w:rsid w:val="00400351"/>
    <w:rsid w:val="00402350"/>
    <w:rsid w:val="00412AD6"/>
    <w:rsid w:val="00414C16"/>
    <w:rsid w:val="00425969"/>
    <w:rsid w:val="00433003"/>
    <w:rsid w:val="00437D5A"/>
    <w:rsid w:val="004636B5"/>
    <w:rsid w:val="00465EEF"/>
    <w:rsid w:val="0047680F"/>
    <w:rsid w:val="00480E97"/>
    <w:rsid w:val="00490858"/>
    <w:rsid w:val="0049157E"/>
    <w:rsid w:val="00493EC5"/>
    <w:rsid w:val="004A2599"/>
    <w:rsid w:val="004B0AAF"/>
    <w:rsid w:val="004D49B9"/>
    <w:rsid w:val="004E1156"/>
    <w:rsid w:val="0050593D"/>
    <w:rsid w:val="00507FAC"/>
    <w:rsid w:val="00510331"/>
    <w:rsid w:val="00513119"/>
    <w:rsid w:val="00513E92"/>
    <w:rsid w:val="00531D7D"/>
    <w:rsid w:val="00534865"/>
    <w:rsid w:val="00541AFC"/>
    <w:rsid w:val="005453B0"/>
    <w:rsid w:val="00553830"/>
    <w:rsid w:val="00555866"/>
    <w:rsid w:val="00564955"/>
    <w:rsid w:val="00575C22"/>
    <w:rsid w:val="0057799B"/>
    <w:rsid w:val="00580BDE"/>
    <w:rsid w:val="00580D72"/>
    <w:rsid w:val="005871B4"/>
    <w:rsid w:val="0058723A"/>
    <w:rsid w:val="00592EEB"/>
    <w:rsid w:val="00595001"/>
    <w:rsid w:val="00595EEB"/>
    <w:rsid w:val="005A57F2"/>
    <w:rsid w:val="005B7DE4"/>
    <w:rsid w:val="005C5B86"/>
    <w:rsid w:val="005C6148"/>
    <w:rsid w:val="005D1DA5"/>
    <w:rsid w:val="005E0194"/>
    <w:rsid w:val="005F68AD"/>
    <w:rsid w:val="006035C2"/>
    <w:rsid w:val="00603702"/>
    <w:rsid w:val="00615770"/>
    <w:rsid w:val="00615946"/>
    <w:rsid w:val="00640EE8"/>
    <w:rsid w:val="00643991"/>
    <w:rsid w:val="0064741D"/>
    <w:rsid w:val="006521A9"/>
    <w:rsid w:val="0065414F"/>
    <w:rsid w:val="006569F1"/>
    <w:rsid w:val="006743D9"/>
    <w:rsid w:val="00677EBC"/>
    <w:rsid w:val="00681523"/>
    <w:rsid w:val="00685A61"/>
    <w:rsid w:val="00687960"/>
    <w:rsid w:val="00690BAD"/>
    <w:rsid w:val="00691912"/>
    <w:rsid w:val="0069551E"/>
    <w:rsid w:val="00697434"/>
    <w:rsid w:val="006A1164"/>
    <w:rsid w:val="006A1704"/>
    <w:rsid w:val="006A3D24"/>
    <w:rsid w:val="006A5F82"/>
    <w:rsid w:val="006A677E"/>
    <w:rsid w:val="006B08EE"/>
    <w:rsid w:val="006B54FA"/>
    <w:rsid w:val="006B6641"/>
    <w:rsid w:val="006B69CD"/>
    <w:rsid w:val="006C1F15"/>
    <w:rsid w:val="006F6D0B"/>
    <w:rsid w:val="00700C43"/>
    <w:rsid w:val="007239F5"/>
    <w:rsid w:val="0073661F"/>
    <w:rsid w:val="00737C9F"/>
    <w:rsid w:val="00740021"/>
    <w:rsid w:val="007412E6"/>
    <w:rsid w:val="00741EB1"/>
    <w:rsid w:val="00742CF7"/>
    <w:rsid w:val="00751F70"/>
    <w:rsid w:val="00780F91"/>
    <w:rsid w:val="0078197E"/>
    <w:rsid w:val="007832F5"/>
    <w:rsid w:val="007855E2"/>
    <w:rsid w:val="007872BA"/>
    <w:rsid w:val="007A097A"/>
    <w:rsid w:val="007A41BF"/>
    <w:rsid w:val="007A72AD"/>
    <w:rsid w:val="007B7043"/>
    <w:rsid w:val="007C2EAD"/>
    <w:rsid w:val="007C6004"/>
    <w:rsid w:val="007D4F12"/>
    <w:rsid w:val="007E463B"/>
    <w:rsid w:val="007E5ADF"/>
    <w:rsid w:val="007E6934"/>
    <w:rsid w:val="007F1F34"/>
    <w:rsid w:val="007F6028"/>
    <w:rsid w:val="007F61A1"/>
    <w:rsid w:val="0080494E"/>
    <w:rsid w:val="00805F79"/>
    <w:rsid w:val="00806300"/>
    <w:rsid w:val="00817DC9"/>
    <w:rsid w:val="008422A9"/>
    <w:rsid w:val="0084407B"/>
    <w:rsid w:val="00847026"/>
    <w:rsid w:val="0086337E"/>
    <w:rsid w:val="00865436"/>
    <w:rsid w:val="00866854"/>
    <w:rsid w:val="00880C81"/>
    <w:rsid w:val="00882206"/>
    <w:rsid w:val="00884043"/>
    <w:rsid w:val="00887728"/>
    <w:rsid w:val="00896E2D"/>
    <w:rsid w:val="008A64D0"/>
    <w:rsid w:val="008A7CD7"/>
    <w:rsid w:val="008B599E"/>
    <w:rsid w:val="008C3A48"/>
    <w:rsid w:val="008D2783"/>
    <w:rsid w:val="008F4277"/>
    <w:rsid w:val="00900970"/>
    <w:rsid w:val="0090283E"/>
    <w:rsid w:val="0090779A"/>
    <w:rsid w:val="00920A4B"/>
    <w:rsid w:val="00922263"/>
    <w:rsid w:val="00927FD4"/>
    <w:rsid w:val="00930F20"/>
    <w:rsid w:val="00933670"/>
    <w:rsid w:val="00943B3D"/>
    <w:rsid w:val="00945166"/>
    <w:rsid w:val="0096547B"/>
    <w:rsid w:val="00971927"/>
    <w:rsid w:val="009728E8"/>
    <w:rsid w:val="00974520"/>
    <w:rsid w:val="00975AC2"/>
    <w:rsid w:val="009763BE"/>
    <w:rsid w:val="00976CDB"/>
    <w:rsid w:val="009807BA"/>
    <w:rsid w:val="00982F9A"/>
    <w:rsid w:val="00984CEE"/>
    <w:rsid w:val="00986EE0"/>
    <w:rsid w:val="009952C8"/>
    <w:rsid w:val="009A2F55"/>
    <w:rsid w:val="009A44A6"/>
    <w:rsid w:val="009B2154"/>
    <w:rsid w:val="009C0D87"/>
    <w:rsid w:val="009C33C0"/>
    <w:rsid w:val="009D5CD2"/>
    <w:rsid w:val="009E706F"/>
    <w:rsid w:val="009F600A"/>
    <w:rsid w:val="00A00D7A"/>
    <w:rsid w:val="00A1311B"/>
    <w:rsid w:val="00A239DA"/>
    <w:rsid w:val="00A25893"/>
    <w:rsid w:val="00A259A5"/>
    <w:rsid w:val="00A278FA"/>
    <w:rsid w:val="00A31405"/>
    <w:rsid w:val="00A35D27"/>
    <w:rsid w:val="00A40950"/>
    <w:rsid w:val="00A43DAB"/>
    <w:rsid w:val="00A43F25"/>
    <w:rsid w:val="00A52032"/>
    <w:rsid w:val="00A54E9A"/>
    <w:rsid w:val="00A64684"/>
    <w:rsid w:val="00A7458B"/>
    <w:rsid w:val="00A82275"/>
    <w:rsid w:val="00A85BFF"/>
    <w:rsid w:val="00A95316"/>
    <w:rsid w:val="00AA1FDE"/>
    <w:rsid w:val="00AA38B1"/>
    <w:rsid w:val="00AC31FC"/>
    <w:rsid w:val="00AF2559"/>
    <w:rsid w:val="00AF7773"/>
    <w:rsid w:val="00B001A7"/>
    <w:rsid w:val="00B042F3"/>
    <w:rsid w:val="00B04837"/>
    <w:rsid w:val="00B128F3"/>
    <w:rsid w:val="00B270F9"/>
    <w:rsid w:val="00B305B9"/>
    <w:rsid w:val="00B311BC"/>
    <w:rsid w:val="00B44D04"/>
    <w:rsid w:val="00B51948"/>
    <w:rsid w:val="00B53227"/>
    <w:rsid w:val="00B574D9"/>
    <w:rsid w:val="00B57E5A"/>
    <w:rsid w:val="00B611A2"/>
    <w:rsid w:val="00B73056"/>
    <w:rsid w:val="00B80263"/>
    <w:rsid w:val="00B82D94"/>
    <w:rsid w:val="00B854E1"/>
    <w:rsid w:val="00B856B1"/>
    <w:rsid w:val="00BB2214"/>
    <w:rsid w:val="00BE4BA5"/>
    <w:rsid w:val="00BF38BB"/>
    <w:rsid w:val="00BF6A9E"/>
    <w:rsid w:val="00C04D01"/>
    <w:rsid w:val="00C12A60"/>
    <w:rsid w:val="00C1513F"/>
    <w:rsid w:val="00C17C82"/>
    <w:rsid w:val="00C22BF0"/>
    <w:rsid w:val="00C319F7"/>
    <w:rsid w:val="00C36C45"/>
    <w:rsid w:val="00C36FC1"/>
    <w:rsid w:val="00C4102C"/>
    <w:rsid w:val="00C41DC6"/>
    <w:rsid w:val="00C46133"/>
    <w:rsid w:val="00C4E8D2"/>
    <w:rsid w:val="00C517B3"/>
    <w:rsid w:val="00C526FF"/>
    <w:rsid w:val="00C54A58"/>
    <w:rsid w:val="00C56F07"/>
    <w:rsid w:val="00C66FBF"/>
    <w:rsid w:val="00C806D5"/>
    <w:rsid w:val="00C81AB7"/>
    <w:rsid w:val="00C84F2B"/>
    <w:rsid w:val="00C8610E"/>
    <w:rsid w:val="00C951E1"/>
    <w:rsid w:val="00C977A8"/>
    <w:rsid w:val="00CA2322"/>
    <w:rsid w:val="00CA24C2"/>
    <w:rsid w:val="00CA57C1"/>
    <w:rsid w:val="00CA64F7"/>
    <w:rsid w:val="00CB4260"/>
    <w:rsid w:val="00CB43C5"/>
    <w:rsid w:val="00CC0653"/>
    <w:rsid w:val="00CC08A1"/>
    <w:rsid w:val="00CC29E4"/>
    <w:rsid w:val="00CD1D32"/>
    <w:rsid w:val="00CD3F20"/>
    <w:rsid w:val="00CE7256"/>
    <w:rsid w:val="00CF4713"/>
    <w:rsid w:val="00CF4D6F"/>
    <w:rsid w:val="00D0039B"/>
    <w:rsid w:val="00D04D5E"/>
    <w:rsid w:val="00D17C8D"/>
    <w:rsid w:val="00D23A0A"/>
    <w:rsid w:val="00D2669E"/>
    <w:rsid w:val="00D274C9"/>
    <w:rsid w:val="00D32CF3"/>
    <w:rsid w:val="00D35028"/>
    <w:rsid w:val="00D4497A"/>
    <w:rsid w:val="00D5066C"/>
    <w:rsid w:val="00D51D69"/>
    <w:rsid w:val="00D5399C"/>
    <w:rsid w:val="00D63839"/>
    <w:rsid w:val="00D644D1"/>
    <w:rsid w:val="00D704D2"/>
    <w:rsid w:val="00DA480B"/>
    <w:rsid w:val="00DA7128"/>
    <w:rsid w:val="00DB02BD"/>
    <w:rsid w:val="00DC047C"/>
    <w:rsid w:val="00DC1D49"/>
    <w:rsid w:val="00DC6BD7"/>
    <w:rsid w:val="00DD77EF"/>
    <w:rsid w:val="00DE0E55"/>
    <w:rsid w:val="00DF214B"/>
    <w:rsid w:val="00DF38F3"/>
    <w:rsid w:val="00DF3C72"/>
    <w:rsid w:val="00DF6D39"/>
    <w:rsid w:val="00E02DBC"/>
    <w:rsid w:val="00E04F65"/>
    <w:rsid w:val="00E0711F"/>
    <w:rsid w:val="00E32594"/>
    <w:rsid w:val="00E36CF8"/>
    <w:rsid w:val="00E3755A"/>
    <w:rsid w:val="00E37926"/>
    <w:rsid w:val="00E4023F"/>
    <w:rsid w:val="00E47B3D"/>
    <w:rsid w:val="00E52483"/>
    <w:rsid w:val="00E62D66"/>
    <w:rsid w:val="00E732C1"/>
    <w:rsid w:val="00E85D42"/>
    <w:rsid w:val="00E867CE"/>
    <w:rsid w:val="00E87856"/>
    <w:rsid w:val="00E95AE8"/>
    <w:rsid w:val="00E96D06"/>
    <w:rsid w:val="00EB2550"/>
    <w:rsid w:val="00EB2A1C"/>
    <w:rsid w:val="00EB39DB"/>
    <w:rsid w:val="00EB56C4"/>
    <w:rsid w:val="00EC1BE3"/>
    <w:rsid w:val="00EC5E20"/>
    <w:rsid w:val="00ED7676"/>
    <w:rsid w:val="00EE0F21"/>
    <w:rsid w:val="00EE29DF"/>
    <w:rsid w:val="00EE76BF"/>
    <w:rsid w:val="00F0139B"/>
    <w:rsid w:val="00F04617"/>
    <w:rsid w:val="00F118A3"/>
    <w:rsid w:val="00F12A99"/>
    <w:rsid w:val="00F14EFE"/>
    <w:rsid w:val="00F2524D"/>
    <w:rsid w:val="00F27661"/>
    <w:rsid w:val="00F50274"/>
    <w:rsid w:val="00F62BD4"/>
    <w:rsid w:val="00F65DE7"/>
    <w:rsid w:val="00F66578"/>
    <w:rsid w:val="00F737C7"/>
    <w:rsid w:val="00F808CC"/>
    <w:rsid w:val="00F86D56"/>
    <w:rsid w:val="00F87FE9"/>
    <w:rsid w:val="00FA0F06"/>
    <w:rsid w:val="00FB1019"/>
    <w:rsid w:val="00FC0826"/>
    <w:rsid w:val="00FC6142"/>
    <w:rsid w:val="00FD0842"/>
    <w:rsid w:val="00FD305D"/>
    <w:rsid w:val="00FD41A4"/>
    <w:rsid w:val="00FD5BCE"/>
    <w:rsid w:val="00FE7446"/>
    <w:rsid w:val="00FF36C3"/>
    <w:rsid w:val="01376BC5"/>
    <w:rsid w:val="0162D3A8"/>
    <w:rsid w:val="029A0D04"/>
    <w:rsid w:val="03154AF3"/>
    <w:rsid w:val="0389FF31"/>
    <w:rsid w:val="03ACC9A1"/>
    <w:rsid w:val="04EF6E94"/>
    <w:rsid w:val="056A2971"/>
    <w:rsid w:val="06EACF7B"/>
    <w:rsid w:val="0840CE30"/>
    <w:rsid w:val="08892BFB"/>
    <w:rsid w:val="08BB6980"/>
    <w:rsid w:val="0993CF10"/>
    <w:rsid w:val="0A24FC5C"/>
    <w:rsid w:val="0B48E442"/>
    <w:rsid w:val="0B58B0C9"/>
    <w:rsid w:val="0BEB7431"/>
    <w:rsid w:val="0BFAB846"/>
    <w:rsid w:val="0C6A9E7B"/>
    <w:rsid w:val="0C8D6B9F"/>
    <w:rsid w:val="0DEE028C"/>
    <w:rsid w:val="0E59F1A2"/>
    <w:rsid w:val="0EA52DD1"/>
    <w:rsid w:val="0EBE26E0"/>
    <w:rsid w:val="0EE65568"/>
    <w:rsid w:val="0FB3E211"/>
    <w:rsid w:val="1059F741"/>
    <w:rsid w:val="10C8915A"/>
    <w:rsid w:val="111B23E3"/>
    <w:rsid w:val="12209BB0"/>
    <w:rsid w:val="12982ABA"/>
    <w:rsid w:val="12CA701B"/>
    <w:rsid w:val="132EE50B"/>
    <w:rsid w:val="13DB839D"/>
    <w:rsid w:val="1412CE12"/>
    <w:rsid w:val="157753FE"/>
    <w:rsid w:val="1579E069"/>
    <w:rsid w:val="1588722F"/>
    <w:rsid w:val="179CD196"/>
    <w:rsid w:val="179FC41E"/>
    <w:rsid w:val="17A80950"/>
    <w:rsid w:val="17AAB7C7"/>
    <w:rsid w:val="1814A92C"/>
    <w:rsid w:val="1A0E22E7"/>
    <w:rsid w:val="1A1CB099"/>
    <w:rsid w:val="1AA498E7"/>
    <w:rsid w:val="1BC9E92B"/>
    <w:rsid w:val="1BD90302"/>
    <w:rsid w:val="1BF7A10B"/>
    <w:rsid w:val="1C1E1C2D"/>
    <w:rsid w:val="1C36461B"/>
    <w:rsid w:val="1C5D3524"/>
    <w:rsid w:val="1D27D367"/>
    <w:rsid w:val="1D461A29"/>
    <w:rsid w:val="1E257F49"/>
    <w:rsid w:val="1EF021BC"/>
    <w:rsid w:val="1EF6FC16"/>
    <w:rsid w:val="1F6DE6DD"/>
    <w:rsid w:val="1FA0CE14"/>
    <w:rsid w:val="215893F1"/>
    <w:rsid w:val="22B0915F"/>
    <w:rsid w:val="22FB5749"/>
    <w:rsid w:val="23CBD369"/>
    <w:rsid w:val="23F3E8A1"/>
    <w:rsid w:val="24415800"/>
    <w:rsid w:val="24738DD3"/>
    <w:rsid w:val="24798D71"/>
    <w:rsid w:val="24F89996"/>
    <w:rsid w:val="253184E1"/>
    <w:rsid w:val="258FB902"/>
    <w:rsid w:val="2600EF2A"/>
    <w:rsid w:val="262C0514"/>
    <w:rsid w:val="2672B170"/>
    <w:rsid w:val="267C8A8E"/>
    <w:rsid w:val="26A64BB2"/>
    <w:rsid w:val="26CA920D"/>
    <w:rsid w:val="2778F8C2"/>
    <w:rsid w:val="27C7D575"/>
    <w:rsid w:val="27D607EA"/>
    <w:rsid w:val="28C855E3"/>
    <w:rsid w:val="29C9F9AE"/>
    <w:rsid w:val="2CE67C8F"/>
    <w:rsid w:val="2CED715B"/>
    <w:rsid w:val="2D27C846"/>
    <w:rsid w:val="2DF027CC"/>
    <w:rsid w:val="2E7955F9"/>
    <w:rsid w:val="2EFEA5B8"/>
    <w:rsid w:val="2F33F220"/>
    <w:rsid w:val="2F533737"/>
    <w:rsid w:val="2F8BF82D"/>
    <w:rsid w:val="2FC15431"/>
    <w:rsid w:val="2FD51AA9"/>
    <w:rsid w:val="312D1EE5"/>
    <w:rsid w:val="3147B10E"/>
    <w:rsid w:val="31A27618"/>
    <w:rsid w:val="31AC9F21"/>
    <w:rsid w:val="31DCED78"/>
    <w:rsid w:val="323764C4"/>
    <w:rsid w:val="327F65DC"/>
    <w:rsid w:val="32806642"/>
    <w:rsid w:val="32D4B8DF"/>
    <w:rsid w:val="34B327AA"/>
    <w:rsid w:val="34DAAE52"/>
    <w:rsid w:val="35359B79"/>
    <w:rsid w:val="35584065"/>
    <w:rsid w:val="361B2231"/>
    <w:rsid w:val="3A428CF6"/>
    <w:rsid w:val="3C098EA5"/>
    <w:rsid w:val="3CA13767"/>
    <w:rsid w:val="3D2CAFA7"/>
    <w:rsid w:val="3DE55A6B"/>
    <w:rsid w:val="3E337E2E"/>
    <w:rsid w:val="3E930FAF"/>
    <w:rsid w:val="3EA5ADC3"/>
    <w:rsid w:val="3EC88008"/>
    <w:rsid w:val="3F3D341C"/>
    <w:rsid w:val="3F787BE4"/>
    <w:rsid w:val="40417E24"/>
    <w:rsid w:val="4045CB37"/>
    <w:rsid w:val="405EE0BD"/>
    <w:rsid w:val="40645069"/>
    <w:rsid w:val="41182E5D"/>
    <w:rsid w:val="4146B85C"/>
    <w:rsid w:val="417FAEE8"/>
    <w:rsid w:val="41CAB071"/>
    <w:rsid w:val="421CFEED"/>
    <w:rsid w:val="4274D4DE"/>
    <w:rsid w:val="42B3FEBE"/>
    <w:rsid w:val="435FF689"/>
    <w:rsid w:val="449F6FD4"/>
    <w:rsid w:val="45CC5047"/>
    <w:rsid w:val="46B7F8E2"/>
    <w:rsid w:val="46FB1DB0"/>
    <w:rsid w:val="472A092C"/>
    <w:rsid w:val="47312C69"/>
    <w:rsid w:val="48F91CF7"/>
    <w:rsid w:val="490275FC"/>
    <w:rsid w:val="4906E027"/>
    <w:rsid w:val="4994E683"/>
    <w:rsid w:val="49D59834"/>
    <w:rsid w:val="4A274C55"/>
    <w:rsid w:val="4A5F0BF4"/>
    <w:rsid w:val="4A69F3C8"/>
    <w:rsid w:val="4A92F3E0"/>
    <w:rsid w:val="4AD67987"/>
    <w:rsid w:val="4BBF6934"/>
    <w:rsid w:val="4C4603C9"/>
    <w:rsid w:val="4C806FED"/>
    <w:rsid w:val="4CA5235F"/>
    <w:rsid w:val="4D029F57"/>
    <w:rsid w:val="4D664355"/>
    <w:rsid w:val="4E997311"/>
    <w:rsid w:val="4EB93603"/>
    <w:rsid w:val="4EF709F6"/>
    <w:rsid w:val="502A0161"/>
    <w:rsid w:val="50642C5E"/>
    <w:rsid w:val="50BB4452"/>
    <w:rsid w:val="5135DEF1"/>
    <w:rsid w:val="513F8B38"/>
    <w:rsid w:val="516B93F8"/>
    <w:rsid w:val="51DD3C89"/>
    <w:rsid w:val="51EDCCAF"/>
    <w:rsid w:val="526CDD3B"/>
    <w:rsid w:val="527D876B"/>
    <w:rsid w:val="52810EC7"/>
    <w:rsid w:val="532CF343"/>
    <w:rsid w:val="53868BDC"/>
    <w:rsid w:val="545FEBAE"/>
    <w:rsid w:val="549C6A6E"/>
    <w:rsid w:val="5605CDCC"/>
    <w:rsid w:val="57B216CF"/>
    <w:rsid w:val="58864109"/>
    <w:rsid w:val="59531CC7"/>
    <w:rsid w:val="598AED67"/>
    <w:rsid w:val="5AE9B791"/>
    <w:rsid w:val="5B23FE32"/>
    <w:rsid w:val="5B6EF542"/>
    <w:rsid w:val="5C0B4154"/>
    <w:rsid w:val="5C185B50"/>
    <w:rsid w:val="5C52AB3D"/>
    <w:rsid w:val="5D293732"/>
    <w:rsid w:val="5D424CB8"/>
    <w:rsid w:val="5D5DAFB8"/>
    <w:rsid w:val="5DBA2F57"/>
    <w:rsid w:val="5DF7972F"/>
    <w:rsid w:val="5E44A259"/>
    <w:rsid w:val="5F55FFB8"/>
    <w:rsid w:val="5FA935EE"/>
    <w:rsid w:val="5FE072BA"/>
    <w:rsid w:val="5FF243FD"/>
    <w:rsid w:val="6029D580"/>
    <w:rsid w:val="6135C23A"/>
    <w:rsid w:val="613A7E35"/>
    <w:rsid w:val="62811F06"/>
    <w:rsid w:val="643C4AC3"/>
    <w:rsid w:val="64526083"/>
    <w:rsid w:val="6453F5F2"/>
    <w:rsid w:val="645D53AF"/>
    <w:rsid w:val="64B51D65"/>
    <w:rsid w:val="64C8BF1F"/>
    <w:rsid w:val="681C9C62"/>
    <w:rsid w:val="6A92148E"/>
    <w:rsid w:val="6AAB2361"/>
    <w:rsid w:val="6AC1A207"/>
    <w:rsid w:val="6B0A62EC"/>
    <w:rsid w:val="6B3A0ABD"/>
    <w:rsid w:val="6B8D849B"/>
    <w:rsid w:val="6C6E7DF1"/>
    <w:rsid w:val="6EEEDFD8"/>
    <w:rsid w:val="6FC0675C"/>
    <w:rsid w:val="6FE2415F"/>
    <w:rsid w:val="701FDF05"/>
    <w:rsid w:val="7148F279"/>
    <w:rsid w:val="71D418EB"/>
    <w:rsid w:val="720EED06"/>
    <w:rsid w:val="73276E45"/>
    <w:rsid w:val="73B68A06"/>
    <w:rsid w:val="740A76E5"/>
    <w:rsid w:val="7431C74D"/>
    <w:rsid w:val="74CC5301"/>
    <w:rsid w:val="74EA6AB9"/>
    <w:rsid w:val="75EF06F9"/>
    <w:rsid w:val="7620BA64"/>
    <w:rsid w:val="765F0F07"/>
    <w:rsid w:val="7707404E"/>
    <w:rsid w:val="798B80F8"/>
    <w:rsid w:val="79EFE17F"/>
    <w:rsid w:val="7A40D694"/>
    <w:rsid w:val="7A73756E"/>
    <w:rsid w:val="7BC6F8C0"/>
    <w:rsid w:val="7C7334CB"/>
    <w:rsid w:val="7C854102"/>
    <w:rsid w:val="7D35711C"/>
    <w:rsid w:val="7DE9BC82"/>
    <w:rsid w:val="7DF4B7E3"/>
    <w:rsid w:val="7E22962A"/>
    <w:rsid w:val="7E9C0D53"/>
    <w:rsid w:val="7F2E8EC0"/>
    <w:rsid w:val="7FF2175C"/>
    <w:rsid w:val="7FF8C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8E4AFD"/>
  <w14:defaultImageDpi w14:val="32767"/>
  <w15:chartTrackingRefBased/>
  <w15:docId w15:val="{1E668560-5816-462F-B8F7-7C4C4459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3552F2"/>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57"/>
  </w:style>
  <w:style w:type="paragraph" w:customStyle="1" w:styleId="Sectionheading">
    <w:name w:val="Section heading"/>
    <w:basedOn w:val="Normal"/>
    <w:qFormat/>
    <w:rsid w:val="006B54FA"/>
    <w:pPr>
      <w:spacing w:before="240" w:after="240"/>
    </w:pPr>
    <w:rPr>
      <w:rFonts w:ascii="Varah" w:hAnsi="Varah"/>
      <w:b/>
      <w:color w:val="84BD00"/>
      <w:sz w:val="56"/>
      <w:szCs w:val="48"/>
    </w:rPr>
  </w:style>
  <w:style w:type="paragraph" w:customStyle="1" w:styleId="Bodycopy">
    <w:name w:val="Body copy"/>
    <w:autoRedefine/>
    <w:qFormat/>
    <w:rsid w:val="006A5F82"/>
    <w:pPr>
      <w:spacing w:before="120" w:after="240" w:line="280" w:lineRule="exact"/>
    </w:pPr>
    <w:rPr>
      <w:rFonts w:cstheme="minorHAnsi"/>
      <w:color w:val="000000"/>
      <w:sz w:val="22"/>
      <w:szCs w:val="22"/>
    </w:rPr>
  </w:style>
  <w:style w:type="paragraph" w:customStyle="1" w:styleId="Style1">
    <w:name w:val="Style1"/>
    <w:basedOn w:val="Normal"/>
    <w:rsid w:val="00374F57"/>
    <w:pPr>
      <w:spacing w:before="120" w:after="120"/>
    </w:pPr>
    <w:rPr>
      <w:sz w:val="28"/>
    </w:rPr>
  </w:style>
  <w:style w:type="paragraph" w:customStyle="1" w:styleId="Subheading">
    <w:name w:val="Subheading"/>
    <w:basedOn w:val="Normal"/>
    <w:qFormat/>
    <w:rsid w:val="002172B8"/>
    <w:pPr>
      <w:spacing w:before="120" w:after="120"/>
    </w:pPr>
    <w:rPr>
      <w:rFonts w:cs="Times New Roman (Body CS)"/>
      <w:color w:val="84BD00"/>
      <w:sz w:val="3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74F57"/>
    <w:pPr>
      <w:ind w:left="720"/>
      <w:contextualSpacing/>
    </w:pPr>
  </w:style>
  <w:style w:type="paragraph" w:customStyle="1" w:styleId="Bulletpoint">
    <w:name w:val="Bullet point"/>
    <w:basedOn w:val="Bodycopy"/>
    <w:qFormat/>
    <w:rsid w:val="00CF4D6F"/>
    <w:pPr>
      <w:numPr>
        <w:numId w:val="4"/>
      </w:numPr>
    </w:pPr>
  </w:style>
  <w:style w:type="paragraph" w:customStyle="1" w:styleId="Numberedbullets">
    <w:name w:val="Numbered bullets"/>
    <w:basedOn w:val="Bodycopy"/>
    <w:qFormat/>
    <w:rsid w:val="008A64D0"/>
    <w:pPr>
      <w:numPr>
        <w:numId w:val="5"/>
      </w:numPr>
    </w:pPr>
  </w:style>
  <w:style w:type="numbering" w:customStyle="1" w:styleId="Liststyle">
    <w:name w:val="List style"/>
    <w:uiPriority w:val="99"/>
    <w:rsid w:val="00D5399C"/>
    <w:pPr>
      <w:numPr>
        <w:numId w:val="6"/>
      </w:numPr>
    </w:pPr>
  </w:style>
  <w:style w:type="paragraph" w:styleId="Header">
    <w:name w:val="header"/>
    <w:basedOn w:val="Normal"/>
    <w:link w:val="HeaderChar"/>
    <w:uiPriority w:val="99"/>
    <w:unhideWhenUsed/>
    <w:rsid w:val="003552F2"/>
    <w:pPr>
      <w:tabs>
        <w:tab w:val="center" w:pos="4513"/>
        <w:tab w:val="right" w:pos="9026"/>
      </w:tabs>
    </w:pPr>
  </w:style>
  <w:style w:type="character" w:customStyle="1" w:styleId="HeaderChar">
    <w:name w:val="Header Char"/>
    <w:basedOn w:val="DefaultParagraphFont"/>
    <w:link w:val="Header"/>
    <w:uiPriority w:val="99"/>
    <w:rsid w:val="003552F2"/>
  </w:style>
  <w:style w:type="paragraph" w:styleId="Footer">
    <w:name w:val="footer"/>
    <w:basedOn w:val="Normal"/>
    <w:link w:val="FooterChar"/>
    <w:uiPriority w:val="99"/>
    <w:unhideWhenUsed/>
    <w:rsid w:val="003552F2"/>
    <w:pPr>
      <w:tabs>
        <w:tab w:val="center" w:pos="4513"/>
        <w:tab w:val="right" w:pos="9026"/>
      </w:tabs>
    </w:pPr>
  </w:style>
  <w:style w:type="character" w:customStyle="1" w:styleId="FooterChar">
    <w:name w:val="Footer Char"/>
    <w:basedOn w:val="DefaultParagraphFont"/>
    <w:link w:val="Footer"/>
    <w:uiPriority w:val="99"/>
    <w:rsid w:val="003552F2"/>
  </w:style>
  <w:style w:type="character" w:styleId="PageNumber">
    <w:name w:val="page number"/>
    <w:basedOn w:val="DefaultParagraphFont"/>
    <w:uiPriority w:val="99"/>
    <w:semiHidden/>
    <w:unhideWhenUsed/>
    <w:rsid w:val="003552F2"/>
  </w:style>
  <w:style w:type="character" w:customStyle="1" w:styleId="Heading1Char">
    <w:name w:val="Heading 1 Char"/>
    <w:basedOn w:val="DefaultParagraphFont"/>
    <w:link w:val="Heading1"/>
    <w:uiPriority w:val="9"/>
    <w:rsid w:val="003552F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552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9E706F"/>
    <w:rPr>
      <w:b/>
      <w:bCs/>
    </w:rPr>
  </w:style>
  <w:style w:type="character" w:styleId="CommentReference">
    <w:name w:val="annotation reference"/>
    <w:basedOn w:val="DefaultParagraphFont"/>
    <w:uiPriority w:val="99"/>
    <w:semiHidden/>
    <w:unhideWhenUsed/>
    <w:rsid w:val="009E706F"/>
    <w:rPr>
      <w:sz w:val="16"/>
      <w:szCs w:val="16"/>
    </w:rPr>
  </w:style>
  <w:style w:type="paragraph" w:styleId="CommentText">
    <w:name w:val="annotation text"/>
    <w:basedOn w:val="Normal"/>
    <w:link w:val="CommentTextChar"/>
    <w:unhideWhenUsed/>
    <w:rsid w:val="009E706F"/>
    <w:pPr>
      <w:spacing w:after="200"/>
    </w:pPr>
    <w:rPr>
      <w:sz w:val="20"/>
      <w:szCs w:val="20"/>
    </w:rPr>
  </w:style>
  <w:style w:type="character" w:customStyle="1" w:styleId="CommentTextChar">
    <w:name w:val="Comment Text Char"/>
    <w:basedOn w:val="DefaultParagraphFont"/>
    <w:link w:val="CommentText"/>
    <w:rsid w:val="009E706F"/>
    <w:rPr>
      <w:sz w:val="20"/>
      <w:szCs w:val="20"/>
    </w:rPr>
  </w:style>
  <w:style w:type="character" w:customStyle="1" w:styleId="apple-converted-space">
    <w:name w:val="apple-converted-space"/>
    <w:basedOn w:val="DefaultParagraphFont"/>
    <w:rsid w:val="009E706F"/>
  </w:style>
  <w:style w:type="paragraph" w:styleId="NormalWeb">
    <w:name w:val="Normal (Web)"/>
    <w:basedOn w:val="Normal"/>
    <w:uiPriority w:val="99"/>
    <w:unhideWhenUsed/>
    <w:rsid w:val="009E706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9E706F"/>
    <w:rPr>
      <w:color w:val="0563C1" w:themeColor="hyperlink"/>
      <w:u w:val="single"/>
    </w:rPr>
  </w:style>
  <w:style w:type="paragraph" w:styleId="BalloonText">
    <w:name w:val="Balloon Text"/>
    <w:basedOn w:val="Normal"/>
    <w:link w:val="BalloonTextChar"/>
    <w:uiPriority w:val="99"/>
    <w:semiHidden/>
    <w:unhideWhenUsed/>
    <w:rsid w:val="009E706F"/>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E706F"/>
    <w:rPr>
      <w:rFonts w:ascii="Times New Roman" w:hAnsi="Times New Roman" w:cs="Times New Roman"/>
      <w:sz w:val="26"/>
      <w:szCs w:val="26"/>
    </w:rPr>
  </w:style>
  <w:style w:type="paragraph" w:customStyle="1" w:styleId="Insetbulletpoint">
    <w:name w:val="Inset bullet point"/>
    <w:basedOn w:val="Bulletpoint"/>
    <w:qFormat/>
    <w:rsid w:val="00DF3C72"/>
    <w:pPr>
      <w:ind w:left="1060"/>
    </w:pPr>
    <w:rPr>
      <w:lang w:val="en" w:eastAsia="en-GB"/>
    </w:rPr>
  </w:style>
  <w:style w:type="paragraph" w:customStyle="1" w:styleId="NBcopy">
    <w:name w:val="NB copy"/>
    <w:basedOn w:val="Bodycopy"/>
    <w:qFormat/>
    <w:rsid w:val="0024282C"/>
    <w:rPr>
      <w:i/>
      <w:lang w:val="en" w:eastAsia="en-GB"/>
    </w:rPr>
  </w:style>
  <w:style w:type="paragraph" w:customStyle="1" w:styleId="HeaderFooter">
    <w:name w:val="Header/Footer"/>
    <w:basedOn w:val="Bodycopy"/>
    <w:qFormat/>
    <w:rsid w:val="00CF4D6F"/>
    <w:rPr>
      <w:color w:val="808080" w:themeColor="background1" w:themeShade="80"/>
      <w:sz w:val="16"/>
    </w:rPr>
  </w:style>
  <w:style w:type="paragraph" w:styleId="FootnoteText">
    <w:name w:val="footnote text"/>
    <w:basedOn w:val="Normal"/>
    <w:link w:val="FootnoteTextChar"/>
    <w:uiPriority w:val="99"/>
    <w:semiHidden/>
    <w:unhideWhenUsed/>
    <w:rsid w:val="00190BB5"/>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190BB5"/>
    <w:rPr>
      <w:rFonts w:eastAsia="Calibri" w:cs="Times New Roman"/>
      <w:sz w:val="20"/>
      <w:szCs w:val="20"/>
      <w:lang w:val="en-US"/>
    </w:rPr>
  </w:style>
  <w:style w:type="character" w:styleId="FootnoteReference">
    <w:name w:val="footnote reference"/>
    <w:basedOn w:val="DefaultParagraphFont"/>
    <w:uiPriority w:val="99"/>
    <w:semiHidden/>
    <w:unhideWhenUsed/>
    <w:rsid w:val="00190BB5"/>
    <w:rPr>
      <w:vertAlign w:val="superscript"/>
    </w:rPr>
  </w:style>
  <w:style w:type="paragraph" w:customStyle="1" w:styleId="Boldgreen">
    <w:name w:val="Bold green"/>
    <w:basedOn w:val="Bodycopy"/>
    <w:qFormat/>
    <w:rsid w:val="00402350"/>
    <w:rPr>
      <w:b/>
      <w:color w:val="84BD00"/>
    </w:rPr>
  </w:style>
  <w:style w:type="paragraph" w:customStyle="1" w:styleId="Default">
    <w:name w:val="Default"/>
    <w:rsid w:val="00697434"/>
    <w:pPr>
      <w:autoSpaceDE w:val="0"/>
      <w:autoSpaceDN w:val="0"/>
      <w:adjustRightInd w:val="0"/>
    </w:pPr>
    <w:rPr>
      <w:rFonts w:ascii="Calibri" w:eastAsia="Times New Roman" w:hAnsi="Calibri" w:cs="Calibri"/>
      <w:color w:val="000000"/>
      <w:lang w:eastAsia="en-GB"/>
    </w:rPr>
  </w:style>
  <w:style w:type="paragraph" w:styleId="CommentSubject">
    <w:name w:val="annotation subject"/>
    <w:basedOn w:val="CommentText"/>
    <w:next w:val="CommentText"/>
    <w:link w:val="CommentSubjectChar"/>
    <w:uiPriority w:val="99"/>
    <w:semiHidden/>
    <w:unhideWhenUsed/>
    <w:rsid w:val="001E43F0"/>
    <w:pPr>
      <w:spacing w:after="0"/>
    </w:pPr>
    <w:rPr>
      <w:b/>
      <w:bCs/>
    </w:rPr>
  </w:style>
  <w:style w:type="character" w:customStyle="1" w:styleId="CommentSubjectChar">
    <w:name w:val="Comment Subject Char"/>
    <w:basedOn w:val="CommentTextChar"/>
    <w:link w:val="CommentSubject"/>
    <w:uiPriority w:val="99"/>
    <w:semiHidden/>
    <w:rsid w:val="001E43F0"/>
    <w:rPr>
      <w:b/>
      <w:bCs/>
      <w:sz w:val="20"/>
      <w:szCs w:val="20"/>
    </w:rPr>
  </w:style>
  <w:style w:type="character" w:styleId="UnresolvedMention">
    <w:name w:val="Unresolved Mention"/>
    <w:basedOn w:val="DefaultParagraphFont"/>
    <w:uiPriority w:val="99"/>
    <w:rsid w:val="00580D72"/>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3B4970"/>
  </w:style>
  <w:style w:type="character" w:styleId="Mention">
    <w:name w:val="Mention"/>
    <w:basedOn w:val="DefaultParagraphFont"/>
    <w:uiPriority w:val="99"/>
    <w:unhideWhenUsed/>
    <w:rsid w:val="00291A49"/>
    <w:rPr>
      <w:color w:val="2B579A"/>
      <w:shd w:val="clear" w:color="auto" w:fill="E1DFDD"/>
    </w:rPr>
  </w:style>
  <w:style w:type="character" w:customStyle="1" w:styleId="normaltextrun">
    <w:name w:val="normaltextrun"/>
    <w:basedOn w:val="DefaultParagraphFont"/>
    <w:rsid w:val="00014F69"/>
  </w:style>
  <w:style w:type="character" w:customStyle="1" w:styleId="eop">
    <w:name w:val="eop"/>
    <w:basedOn w:val="DefaultParagraphFont"/>
    <w:rsid w:val="009807BA"/>
  </w:style>
  <w:style w:type="character" w:customStyle="1" w:styleId="scxw235901962">
    <w:name w:val="scxw235901962"/>
    <w:basedOn w:val="DefaultParagraphFont"/>
    <w:rsid w:val="005C5B86"/>
  </w:style>
  <w:style w:type="paragraph" w:styleId="Revision">
    <w:name w:val="Revision"/>
    <w:hidden/>
    <w:uiPriority w:val="99"/>
    <w:semiHidden/>
    <w:rsid w:val="00A95316"/>
  </w:style>
  <w:style w:type="paragraph" w:customStyle="1" w:styleId="paragraph">
    <w:name w:val="paragraph"/>
    <w:basedOn w:val="Normal"/>
    <w:uiPriority w:val="1"/>
    <w:rsid w:val="5FE072BA"/>
    <w:pPr>
      <w:spacing w:beforeAutospacing="1" w:afterAutospacing="1" w:line="259" w:lineRule="auto"/>
    </w:pPr>
    <w:rPr>
      <w:rFonts w:ascii="Times New Roman" w:eastAsia="Times New Roman" w:hAnsi="Times New Roman" w:cs="Times New Roman"/>
      <w:lang w:eastAsia="en-GB"/>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068">
      <w:bodyDiv w:val="1"/>
      <w:marLeft w:val="0"/>
      <w:marRight w:val="0"/>
      <w:marTop w:val="0"/>
      <w:marBottom w:val="0"/>
      <w:divBdr>
        <w:top w:val="none" w:sz="0" w:space="0" w:color="auto"/>
        <w:left w:val="none" w:sz="0" w:space="0" w:color="auto"/>
        <w:bottom w:val="none" w:sz="0" w:space="0" w:color="auto"/>
        <w:right w:val="none" w:sz="0" w:space="0" w:color="auto"/>
      </w:divBdr>
    </w:div>
    <w:div w:id="438526069">
      <w:bodyDiv w:val="1"/>
      <w:marLeft w:val="0"/>
      <w:marRight w:val="0"/>
      <w:marTop w:val="0"/>
      <w:marBottom w:val="0"/>
      <w:divBdr>
        <w:top w:val="none" w:sz="0" w:space="0" w:color="auto"/>
        <w:left w:val="none" w:sz="0" w:space="0" w:color="auto"/>
        <w:bottom w:val="none" w:sz="0" w:space="0" w:color="auto"/>
        <w:right w:val="none" w:sz="0" w:space="0" w:color="auto"/>
      </w:divBdr>
    </w:div>
    <w:div w:id="457458227">
      <w:bodyDiv w:val="1"/>
      <w:marLeft w:val="0"/>
      <w:marRight w:val="0"/>
      <w:marTop w:val="0"/>
      <w:marBottom w:val="0"/>
      <w:divBdr>
        <w:top w:val="none" w:sz="0" w:space="0" w:color="auto"/>
        <w:left w:val="none" w:sz="0" w:space="0" w:color="auto"/>
        <w:bottom w:val="none" w:sz="0" w:space="0" w:color="auto"/>
        <w:right w:val="none" w:sz="0" w:space="0" w:color="auto"/>
      </w:divBdr>
    </w:div>
    <w:div w:id="631205599">
      <w:bodyDiv w:val="1"/>
      <w:marLeft w:val="0"/>
      <w:marRight w:val="0"/>
      <w:marTop w:val="0"/>
      <w:marBottom w:val="0"/>
      <w:divBdr>
        <w:top w:val="none" w:sz="0" w:space="0" w:color="auto"/>
        <w:left w:val="none" w:sz="0" w:space="0" w:color="auto"/>
        <w:bottom w:val="none" w:sz="0" w:space="0" w:color="auto"/>
        <w:right w:val="none" w:sz="0" w:space="0" w:color="auto"/>
      </w:divBdr>
    </w:div>
    <w:div w:id="683896642">
      <w:bodyDiv w:val="1"/>
      <w:marLeft w:val="0"/>
      <w:marRight w:val="0"/>
      <w:marTop w:val="0"/>
      <w:marBottom w:val="0"/>
      <w:divBdr>
        <w:top w:val="none" w:sz="0" w:space="0" w:color="auto"/>
        <w:left w:val="none" w:sz="0" w:space="0" w:color="auto"/>
        <w:bottom w:val="none" w:sz="0" w:space="0" w:color="auto"/>
        <w:right w:val="none" w:sz="0" w:space="0" w:color="auto"/>
      </w:divBdr>
    </w:div>
    <w:div w:id="753478274">
      <w:bodyDiv w:val="1"/>
      <w:marLeft w:val="0"/>
      <w:marRight w:val="0"/>
      <w:marTop w:val="0"/>
      <w:marBottom w:val="0"/>
      <w:divBdr>
        <w:top w:val="none" w:sz="0" w:space="0" w:color="auto"/>
        <w:left w:val="none" w:sz="0" w:space="0" w:color="auto"/>
        <w:bottom w:val="none" w:sz="0" w:space="0" w:color="auto"/>
        <w:right w:val="none" w:sz="0" w:space="0" w:color="auto"/>
      </w:divBdr>
    </w:div>
    <w:div w:id="1260136865">
      <w:bodyDiv w:val="1"/>
      <w:marLeft w:val="0"/>
      <w:marRight w:val="0"/>
      <w:marTop w:val="0"/>
      <w:marBottom w:val="0"/>
      <w:divBdr>
        <w:top w:val="none" w:sz="0" w:space="0" w:color="auto"/>
        <w:left w:val="none" w:sz="0" w:space="0" w:color="auto"/>
        <w:bottom w:val="none" w:sz="0" w:space="0" w:color="auto"/>
        <w:right w:val="none" w:sz="0" w:space="0" w:color="auto"/>
      </w:divBdr>
    </w:div>
    <w:div w:id="1286541212">
      <w:bodyDiv w:val="1"/>
      <w:marLeft w:val="0"/>
      <w:marRight w:val="0"/>
      <w:marTop w:val="0"/>
      <w:marBottom w:val="0"/>
      <w:divBdr>
        <w:top w:val="none" w:sz="0" w:space="0" w:color="auto"/>
        <w:left w:val="none" w:sz="0" w:space="0" w:color="auto"/>
        <w:bottom w:val="none" w:sz="0" w:space="0" w:color="auto"/>
        <w:right w:val="none" w:sz="0" w:space="0" w:color="auto"/>
      </w:divBdr>
    </w:div>
    <w:div w:id="1332022842">
      <w:bodyDiv w:val="1"/>
      <w:marLeft w:val="0"/>
      <w:marRight w:val="0"/>
      <w:marTop w:val="0"/>
      <w:marBottom w:val="0"/>
      <w:divBdr>
        <w:top w:val="none" w:sz="0" w:space="0" w:color="auto"/>
        <w:left w:val="none" w:sz="0" w:space="0" w:color="auto"/>
        <w:bottom w:val="none" w:sz="0" w:space="0" w:color="auto"/>
        <w:right w:val="none" w:sz="0" w:space="0" w:color="auto"/>
      </w:divBdr>
    </w:div>
    <w:div w:id="1351222087">
      <w:bodyDiv w:val="1"/>
      <w:marLeft w:val="0"/>
      <w:marRight w:val="0"/>
      <w:marTop w:val="0"/>
      <w:marBottom w:val="0"/>
      <w:divBdr>
        <w:top w:val="none" w:sz="0" w:space="0" w:color="auto"/>
        <w:left w:val="none" w:sz="0" w:space="0" w:color="auto"/>
        <w:bottom w:val="none" w:sz="0" w:space="0" w:color="auto"/>
        <w:right w:val="none" w:sz="0" w:space="0" w:color="auto"/>
      </w:divBdr>
      <w:divsChild>
        <w:div w:id="177084537">
          <w:marLeft w:val="0"/>
          <w:marRight w:val="0"/>
          <w:marTop w:val="0"/>
          <w:marBottom w:val="0"/>
          <w:divBdr>
            <w:top w:val="none" w:sz="0" w:space="0" w:color="auto"/>
            <w:left w:val="none" w:sz="0" w:space="0" w:color="auto"/>
            <w:bottom w:val="none" w:sz="0" w:space="0" w:color="auto"/>
            <w:right w:val="none" w:sz="0" w:space="0" w:color="auto"/>
          </w:divBdr>
        </w:div>
        <w:div w:id="362555023">
          <w:marLeft w:val="0"/>
          <w:marRight w:val="0"/>
          <w:marTop w:val="0"/>
          <w:marBottom w:val="0"/>
          <w:divBdr>
            <w:top w:val="none" w:sz="0" w:space="0" w:color="auto"/>
            <w:left w:val="none" w:sz="0" w:space="0" w:color="auto"/>
            <w:bottom w:val="none" w:sz="0" w:space="0" w:color="auto"/>
            <w:right w:val="none" w:sz="0" w:space="0" w:color="auto"/>
          </w:divBdr>
        </w:div>
      </w:divsChild>
    </w:div>
    <w:div w:id="1404524208">
      <w:bodyDiv w:val="1"/>
      <w:marLeft w:val="0"/>
      <w:marRight w:val="0"/>
      <w:marTop w:val="0"/>
      <w:marBottom w:val="0"/>
      <w:divBdr>
        <w:top w:val="none" w:sz="0" w:space="0" w:color="auto"/>
        <w:left w:val="none" w:sz="0" w:space="0" w:color="auto"/>
        <w:bottom w:val="none" w:sz="0" w:space="0" w:color="auto"/>
        <w:right w:val="none" w:sz="0" w:space="0" w:color="auto"/>
      </w:divBdr>
    </w:div>
    <w:div w:id="1726097166">
      <w:bodyDiv w:val="1"/>
      <w:marLeft w:val="0"/>
      <w:marRight w:val="0"/>
      <w:marTop w:val="0"/>
      <w:marBottom w:val="0"/>
      <w:divBdr>
        <w:top w:val="none" w:sz="0" w:space="0" w:color="auto"/>
        <w:left w:val="none" w:sz="0" w:space="0" w:color="auto"/>
        <w:bottom w:val="none" w:sz="0" w:space="0" w:color="auto"/>
        <w:right w:val="none" w:sz="0" w:space="0" w:color="auto"/>
      </w:divBdr>
    </w:div>
    <w:div w:id="1726682775">
      <w:bodyDiv w:val="1"/>
      <w:marLeft w:val="0"/>
      <w:marRight w:val="0"/>
      <w:marTop w:val="0"/>
      <w:marBottom w:val="0"/>
      <w:divBdr>
        <w:top w:val="none" w:sz="0" w:space="0" w:color="auto"/>
        <w:left w:val="none" w:sz="0" w:space="0" w:color="auto"/>
        <w:bottom w:val="none" w:sz="0" w:space="0" w:color="auto"/>
        <w:right w:val="none" w:sz="0" w:space="0" w:color="auto"/>
      </w:divBdr>
    </w:div>
    <w:div w:id="1876774021">
      <w:bodyDiv w:val="1"/>
      <w:marLeft w:val="0"/>
      <w:marRight w:val="0"/>
      <w:marTop w:val="0"/>
      <w:marBottom w:val="0"/>
      <w:divBdr>
        <w:top w:val="none" w:sz="0" w:space="0" w:color="auto"/>
        <w:left w:val="none" w:sz="0" w:space="0" w:color="auto"/>
        <w:bottom w:val="none" w:sz="0" w:space="0" w:color="auto"/>
        <w:right w:val="none" w:sz="0" w:space="0" w:color="auto"/>
      </w:divBdr>
    </w:div>
    <w:div w:id="1877430309">
      <w:bodyDiv w:val="1"/>
      <w:marLeft w:val="0"/>
      <w:marRight w:val="0"/>
      <w:marTop w:val="0"/>
      <w:marBottom w:val="0"/>
      <w:divBdr>
        <w:top w:val="none" w:sz="0" w:space="0" w:color="auto"/>
        <w:left w:val="none" w:sz="0" w:space="0" w:color="auto"/>
        <w:bottom w:val="none" w:sz="0" w:space="0" w:color="auto"/>
        <w:right w:val="none" w:sz="0" w:space="0" w:color="auto"/>
      </w:divBdr>
    </w:div>
    <w:div w:id="2032028450">
      <w:bodyDiv w:val="1"/>
      <w:marLeft w:val="0"/>
      <w:marRight w:val="0"/>
      <w:marTop w:val="0"/>
      <w:marBottom w:val="0"/>
      <w:divBdr>
        <w:top w:val="none" w:sz="0" w:space="0" w:color="auto"/>
        <w:left w:val="none" w:sz="0" w:space="0" w:color="auto"/>
        <w:bottom w:val="none" w:sz="0" w:space="0" w:color="auto"/>
        <w:right w:val="none" w:sz="0" w:space="0" w:color="auto"/>
      </w:divBdr>
    </w:div>
    <w:div w:id="21238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aritans.org/smalltalksavesliv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la.Ghannam2@networkrail.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allard@samaritan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D74469755D404CAF67294386065CE6" ma:contentTypeVersion="19" ma:contentTypeDescription="Create a new document." ma:contentTypeScope="" ma:versionID="e62c2fdccc380b921267b96eeb2b5002">
  <xsd:schema xmlns:xsd="http://www.w3.org/2001/XMLSchema" xmlns:xs="http://www.w3.org/2001/XMLSchema" xmlns:p="http://schemas.microsoft.com/office/2006/metadata/properties" xmlns:ns2="b32badd2-b127-4600-b4f2-30434bc46cae" xmlns:ns3="f1b07ade-fed5-4dca-ba67-9d6f020a99b0" xmlns:ns4="af32717b-85d4-46b0-82d8-410bc3119485" targetNamespace="http://schemas.microsoft.com/office/2006/metadata/properties" ma:root="true" ma:fieldsID="84428d15c7780327937b2c26a42f864e" ns2:_="" ns3:_="" ns4:_="">
    <xsd:import namespace="b32badd2-b127-4600-b4f2-30434bc46cae"/>
    <xsd:import namespace="f1b07ade-fed5-4dca-ba67-9d6f020a99b0"/>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badd2-b127-4600-b4f2-30434bc4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07ade-fed5-4dca-ba67-9d6f020a9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21a2896-5d0b-4a0e-bafc-caba9aa7ad72}" ma:internalName="TaxCatchAll" ma:showField="CatchAllData" ma:web="f1b07ade-fed5-4dca-ba67-9d6f020a9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1b07ade-fed5-4dca-ba67-9d6f020a99b0">
      <UserInfo>
        <DisplayName/>
        <AccountId xsi:nil="true"/>
        <AccountType/>
      </UserInfo>
    </SharedWithUsers>
    <TaxCatchAll xmlns="af32717b-85d4-46b0-82d8-410bc3119485" xsi:nil="true"/>
    <lcf76f155ced4ddcb4097134ff3c332f xmlns="b32badd2-b127-4600-b4f2-30434bc46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A57AD-EA1A-4F56-B170-5526AD3C2126}">
  <ds:schemaRefs>
    <ds:schemaRef ds:uri="http://schemas.openxmlformats.org/officeDocument/2006/bibliography"/>
  </ds:schemaRefs>
</ds:datastoreItem>
</file>

<file path=customXml/itemProps2.xml><?xml version="1.0" encoding="utf-8"?>
<ds:datastoreItem xmlns:ds="http://schemas.openxmlformats.org/officeDocument/2006/customXml" ds:itemID="{3D86A23C-91F1-41CF-8500-9233E2C2E22B}">
  <ds:schemaRefs>
    <ds:schemaRef ds:uri="http://schemas.microsoft.com/sharepoint/v3/contenttype/forms"/>
  </ds:schemaRefs>
</ds:datastoreItem>
</file>

<file path=customXml/itemProps3.xml><?xml version="1.0" encoding="utf-8"?>
<ds:datastoreItem xmlns:ds="http://schemas.openxmlformats.org/officeDocument/2006/customXml" ds:itemID="{6D5D70C2-BD96-448F-9F80-5F0DD33E45B1}"/>
</file>

<file path=customXml/itemProps4.xml><?xml version="1.0" encoding="utf-8"?>
<ds:datastoreItem xmlns:ds="http://schemas.openxmlformats.org/officeDocument/2006/customXml" ds:itemID="{003B4999-7ED9-49AE-9FE5-EA1AFFB0DDAC}">
  <ds:schemaRefs>
    <ds:schemaRef ds:uri="http://schemas.microsoft.com/office/2006/metadata/properties"/>
    <ds:schemaRef ds:uri="http://schemas.microsoft.com/office/infopath/2007/PartnerControls"/>
    <ds:schemaRef ds:uri="ea8bcd00-52bd-4f83-b20a-30bf08d7a9ce"/>
    <ds:schemaRef ds:uri="721a9768-57b7-41a5-a741-4e838a34e46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2383</Words>
  <Characters>13587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Lucy Dixon</cp:lastModifiedBy>
  <cp:revision>11</cp:revision>
  <cp:lastPrinted>2019-10-04T18:02:00Z</cp:lastPrinted>
  <dcterms:created xsi:type="dcterms:W3CDTF">2026-02-13T09:47:00Z</dcterms:created>
  <dcterms:modified xsi:type="dcterms:W3CDTF">2026-02-13T11:51:00Z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0x0101001DD74469755D404CAF67294386065CE6</vt:lpwstr>
  </property>
  <property fmtid="{D5CDD505-2E9C-101B-9397-08002B2CF9AE}" pid="3" name="Order">
    <vt:r8>488500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8577031b-11bc-4db9-b655-7d79027ad570_Enabled">
    <vt:lpwstr>true</vt:lpwstr>
  </property>
  <property fmtid="{D5CDD505-2E9C-101B-9397-08002B2CF9AE}" pid="9" name="MSIP_Label_8577031b-11bc-4db9-b655-7d79027ad570_SetDate">
    <vt:lpwstr>2021-07-26T16:27:37Z</vt:lpwstr>
  </property>
  <property fmtid="{D5CDD505-2E9C-101B-9397-08002B2CF9AE}" pid="10" name="MSIP_Label_8577031b-11bc-4db9-b655-7d79027ad570_Method">
    <vt:lpwstr>Standard</vt:lpwstr>
  </property>
  <property fmtid="{D5CDD505-2E9C-101B-9397-08002B2CF9AE}" pid="11" name="MSIP_Label_8577031b-11bc-4db9-b655-7d79027ad570_Name">
    <vt:lpwstr>8577031b-11bc-4db9-b655-7d79027ad570</vt:lpwstr>
  </property>
  <property fmtid="{D5CDD505-2E9C-101B-9397-08002B2CF9AE}" pid="12" name="MSIP_Label_8577031b-11bc-4db9-b655-7d79027ad570_SiteId">
    <vt:lpwstr>c22cc3e1-5d7f-4f4d-be03-d5a158cc9409</vt:lpwstr>
  </property>
  <property fmtid="{D5CDD505-2E9C-101B-9397-08002B2CF9AE}" pid="13" name="MSIP_Label_8577031b-11bc-4db9-b655-7d79027ad570_ActionId">
    <vt:lpwstr>08143e83-8727-4e26-beef-ae4b15e4daed</vt:lpwstr>
  </property>
  <property fmtid="{D5CDD505-2E9C-101B-9397-08002B2CF9AE}" pid="14" name="MSIP_Label_8577031b-11bc-4db9-b655-7d79027ad570_ContentBits">
    <vt:lpwstr>1</vt:lpwstr>
  </property>
  <property fmtid="{D5CDD505-2E9C-101B-9397-08002B2CF9AE}" pid="15" name="MediaServiceImageTags">
    <vt:lpwstr/>
  </property>
</Properties>
</file>