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FA15" w14:textId="77777777" w:rsidR="00E152C2" w:rsidRDefault="00E152C2">
      <w:pPr>
        <w:pBdr>
          <w:top w:val="nil"/>
          <w:left w:val="nil"/>
          <w:bottom w:val="nil"/>
          <w:right w:val="nil"/>
          <w:between w:val="nil"/>
        </w:pBdr>
        <w:rPr>
          <w:rFonts w:ascii="Arial" w:eastAsia="Arial" w:hAnsi="Arial" w:cs="Arial"/>
          <w:b/>
          <w:smallCaps/>
          <w:color w:val="000000"/>
          <w:sz w:val="17"/>
          <w:szCs w:val="17"/>
        </w:rPr>
      </w:pPr>
    </w:p>
    <w:tbl>
      <w:tblPr>
        <w:tblStyle w:val="a0"/>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34"/>
        <w:gridCol w:w="677"/>
        <w:gridCol w:w="85"/>
        <w:gridCol w:w="285"/>
        <w:gridCol w:w="284"/>
        <w:gridCol w:w="312"/>
        <w:gridCol w:w="388"/>
        <w:gridCol w:w="1063"/>
        <w:gridCol w:w="907"/>
        <w:gridCol w:w="711"/>
        <w:gridCol w:w="1260"/>
      </w:tblGrid>
      <w:tr w:rsidR="00E152C2" w:rsidRPr="00FB4ABC" w14:paraId="5EF23752" w14:textId="77777777">
        <w:trPr>
          <w:trHeight w:val="425"/>
        </w:trPr>
        <w:tc>
          <w:tcPr>
            <w:tcW w:w="4234" w:type="dxa"/>
            <w:tcBorders>
              <w:top w:val="nil"/>
              <w:left w:val="nil"/>
              <w:bottom w:val="nil"/>
              <w:right w:val="single" w:sz="6" w:space="0" w:color="E7AF23"/>
            </w:tcBorders>
          </w:tcPr>
          <w:p w14:paraId="05F5C1D0" w14:textId="77777777" w:rsidR="00E152C2" w:rsidRDefault="00E152C2">
            <w:pPr>
              <w:pBdr>
                <w:top w:val="nil"/>
                <w:left w:val="nil"/>
                <w:bottom w:val="nil"/>
                <w:right w:val="nil"/>
                <w:between w:val="nil"/>
              </w:pBdr>
              <w:rPr>
                <w:rFonts w:ascii="Arial" w:eastAsia="Arial" w:hAnsi="Arial" w:cs="Arial"/>
                <w:b/>
                <w:smallCaps/>
                <w:color w:val="000000"/>
                <w:sz w:val="17"/>
                <w:szCs w:val="17"/>
              </w:rPr>
            </w:pPr>
          </w:p>
        </w:tc>
        <w:tc>
          <w:tcPr>
            <w:tcW w:w="677" w:type="dxa"/>
            <w:tcBorders>
              <w:top w:val="single" w:sz="6" w:space="0" w:color="E7AF23"/>
              <w:left w:val="single" w:sz="6" w:space="0" w:color="E7AF23"/>
              <w:bottom w:val="single" w:sz="6" w:space="0" w:color="E7AF23"/>
              <w:right w:val="nil"/>
            </w:tcBorders>
            <w:tcMar>
              <w:right w:w="0" w:type="dxa"/>
            </w:tcMar>
            <w:vAlign w:val="center"/>
          </w:tcPr>
          <w:p w14:paraId="4018F54C"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bookmarkStart w:id="0" w:name="bookmark=id.gjdgxs" w:colFirst="0" w:colLast="0"/>
            <w:bookmarkEnd w:id="0"/>
            <w:r w:rsidRPr="00FB4ABC">
              <w:rPr>
                <w:rFonts w:ascii="Arial" w:eastAsia="Arial" w:hAnsi="Arial" w:cs="Arial"/>
                <w:b/>
                <w:smallCaps/>
                <w:color w:val="000000"/>
                <w:sz w:val="17"/>
                <w:szCs w:val="17"/>
              </w:rPr>
              <w:t>JOB#</w:t>
            </w:r>
          </w:p>
        </w:tc>
        <w:tc>
          <w:tcPr>
            <w:tcW w:w="1354" w:type="dxa"/>
            <w:gridSpan w:val="5"/>
            <w:tcBorders>
              <w:top w:val="single" w:sz="6" w:space="0" w:color="E7AF23"/>
              <w:left w:val="nil"/>
              <w:bottom w:val="single" w:sz="6" w:space="0" w:color="E7AF23"/>
              <w:right w:val="single" w:sz="6" w:space="0" w:color="E7AF23"/>
            </w:tcBorders>
            <w:tcMar>
              <w:right w:w="0" w:type="dxa"/>
            </w:tcMar>
            <w:vAlign w:val="center"/>
          </w:tcPr>
          <w:p w14:paraId="188728F2" w14:textId="217DB6A5" w:rsidR="00E152C2" w:rsidRPr="00FB4ABC" w:rsidRDefault="00CD7E67">
            <w:pPr>
              <w:pBdr>
                <w:top w:val="nil"/>
                <w:left w:val="nil"/>
                <w:bottom w:val="nil"/>
                <w:right w:val="nil"/>
                <w:between w:val="nil"/>
              </w:pBdr>
              <w:rPr>
                <w:rFonts w:ascii="Arial" w:eastAsia="Arial" w:hAnsi="Arial" w:cs="Arial"/>
                <w:color w:val="000000"/>
                <w:sz w:val="17"/>
                <w:szCs w:val="17"/>
              </w:rPr>
            </w:pPr>
            <w:r w:rsidRPr="00FB4ABC">
              <w:rPr>
                <w:rFonts w:ascii="Arial" w:eastAsia="Arial" w:hAnsi="Arial" w:cs="Arial"/>
                <w:color w:val="000000"/>
                <w:sz w:val="17"/>
                <w:szCs w:val="17"/>
              </w:rPr>
              <w:t>662</w:t>
            </w:r>
            <w:r w:rsidR="00F219EB">
              <w:rPr>
                <w:rFonts w:ascii="Arial" w:eastAsia="Arial" w:hAnsi="Arial" w:cs="Arial"/>
                <w:color w:val="000000"/>
                <w:sz w:val="17"/>
                <w:szCs w:val="17"/>
              </w:rPr>
              <w:t>981</w:t>
            </w:r>
          </w:p>
        </w:tc>
        <w:tc>
          <w:tcPr>
            <w:tcW w:w="1063" w:type="dxa"/>
            <w:tcBorders>
              <w:top w:val="single" w:sz="6" w:space="0" w:color="E7AF23"/>
              <w:left w:val="single" w:sz="6" w:space="0" w:color="E7AF23"/>
              <w:bottom w:val="single" w:sz="6" w:space="0" w:color="E7AF23"/>
              <w:right w:val="nil"/>
            </w:tcBorders>
            <w:tcMar>
              <w:right w:w="0" w:type="dxa"/>
            </w:tcMar>
            <w:vAlign w:val="center"/>
          </w:tcPr>
          <w:p w14:paraId="143A9892"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r w:rsidRPr="00FB4ABC">
              <w:rPr>
                <w:rFonts w:ascii="Arial" w:eastAsia="Arial" w:hAnsi="Arial" w:cs="Arial"/>
                <w:b/>
                <w:smallCaps/>
                <w:color w:val="000000"/>
                <w:sz w:val="17"/>
                <w:szCs w:val="17"/>
              </w:rPr>
              <w:t>VERSION#</w:t>
            </w:r>
          </w:p>
        </w:tc>
        <w:tc>
          <w:tcPr>
            <w:tcW w:w="907" w:type="dxa"/>
            <w:tcBorders>
              <w:top w:val="single" w:sz="6" w:space="0" w:color="E7AF23"/>
              <w:left w:val="nil"/>
              <w:bottom w:val="single" w:sz="6" w:space="0" w:color="E7AF23"/>
              <w:right w:val="single" w:sz="6" w:space="0" w:color="E7AF23"/>
            </w:tcBorders>
            <w:tcMar>
              <w:right w:w="0" w:type="dxa"/>
            </w:tcMar>
            <w:vAlign w:val="center"/>
          </w:tcPr>
          <w:p w14:paraId="26FBC58C" w14:textId="00C955BE" w:rsidR="00E152C2" w:rsidRPr="00FB4ABC" w:rsidRDefault="00CD7E67">
            <w:pPr>
              <w:pBdr>
                <w:top w:val="nil"/>
                <w:left w:val="nil"/>
                <w:bottom w:val="nil"/>
                <w:right w:val="nil"/>
                <w:between w:val="nil"/>
              </w:pBdr>
              <w:rPr>
                <w:rFonts w:ascii="Arial" w:eastAsia="Arial" w:hAnsi="Arial" w:cs="Arial"/>
                <w:color w:val="000000"/>
                <w:sz w:val="17"/>
                <w:szCs w:val="17"/>
              </w:rPr>
            </w:pPr>
            <w:r w:rsidRPr="00FB4ABC">
              <w:rPr>
                <w:rFonts w:ascii="Arial" w:eastAsia="Arial" w:hAnsi="Arial" w:cs="Arial"/>
                <w:color w:val="000000"/>
                <w:sz w:val="17"/>
                <w:szCs w:val="17"/>
              </w:rPr>
              <w:t>V</w:t>
            </w:r>
            <w:r w:rsidR="008117C8">
              <w:rPr>
                <w:rFonts w:ascii="Arial" w:eastAsia="Arial" w:hAnsi="Arial" w:cs="Arial"/>
                <w:color w:val="000000"/>
                <w:sz w:val="17"/>
                <w:szCs w:val="17"/>
              </w:rPr>
              <w:t>3</w:t>
            </w:r>
          </w:p>
        </w:tc>
        <w:tc>
          <w:tcPr>
            <w:tcW w:w="711" w:type="dxa"/>
            <w:tcBorders>
              <w:top w:val="single" w:sz="6" w:space="0" w:color="E7AF23"/>
              <w:left w:val="single" w:sz="6" w:space="0" w:color="E7AF23"/>
              <w:bottom w:val="single" w:sz="6" w:space="0" w:color="E7AF23"/>
              <w:right w:val="nil"/>
            </w:tcBorders>
            <w:tcMar>
              <w:right w:w="0" w:type="dxa"/>
            </w:tcMar>
            <w:vAlign w:val="center"/>
          </w:tcPr>
          <w:p w14:paraId="23D661A8"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r w:rsidRPr="00FB4ABC">
              <w:rPr>
                <w:rFonts w:ascii="Arial" w:eastAsia="Arial" w:hAnsi="Arial" w:cs="Arial"/>
                <w:b/>
                <w:smallCaps/>
                <w:color w:val="000000"/>
                <w:sz w:val="17"/>
                <w:szCs w:val="17"/>
              </w:rPr>
              <w:t>DATE</w:t>
            </w:r>
          </w:p>
        </w:tc>
        <w:tc>
          <w:tcPr>
            <w:tcW w:w="1260" w:type="dxa"/>
            <w:tcBorders>
              <w:top w:val="single" w:sz="6" w:space="0" w:color="E7AF23"/>
              <w:left w:val="nil"/>
              <w:bottom w:val="single" w:sz="6" w:space="0" w:color="E7AF23"/>
              <w:right w:val="single" w:sz="6" w:space="0" w:color="E7AF23"/>
            </w:tcBorders>
            <w:tcMar>
              <w:right w:w="0" w:type="dxa"/>
            </w:tcMar>
            <w:vAlign w:val="center"/>
          </w:tcPr>
          <w:p w14:paraId="726D1CAE" w14:textId="797303B8" w:rsidR="00E152C2" w:rsidRPr="00FB4ABC" w:rsidRDefault="000B7BFE">
            <w:pPr>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29</w:t>
            </w:r>
            <w:r w:rsidR="00F219EB">
              <w:rPr>
                <w:rFonts w:ascii="Arial" w:eastAsia="Arial" w:hAnsi="Arial" w:cs="Arial"/>
                <w:color w:val="000000"/>
                <w:sz w:val="17"/>
                <w:szCs w:val="17"/>
              </w:rPr>
              <w:t>.06</w:t>
            </w:r>
            <w:r w:rsidR="005D2AF8">
              <w:rPr>
                <w:rFonts w:ascii="Arial" w:eastAsia="Arial" w:hAnsi="Arial" w:cs="Arial"/>
                <w:color w:val="000000"/>
                <w:sz w:val="17"/>
                <w:szCs w:val="17"/>
              </w:rPr>
              <w:t>.2022</w:t>
            </w:r>
          </w:p>
        </w:tc>
      </w:tr>
      <w:tr w:rsidR="00E152C2" w:rsidRPr="00FB4ABC" w14:paraId="654F2E96" w14:textId="77777777">
        <w:trPr>
          <w:trHeight w:val="425"/>
        </w:trPr>
        <w:tc>
          <w:tcPr>
            <w:tcW w:w="4234" w:type="dxa"/>
            <w:tcBorders>
              <w:top w:val="nil"/>
              <w:left w:val="nil"/>
              <w:bottom w:val="nil"/>
              <w:right w:val="single" w:sz="6" w:space="0" w:color="E7AF23"/>
            </w:tcBorders>
          </w:tcPr>
          <w:p w14:paraId="0D41253A" w14:textId="77777777" w:rsidR="00E152C2" w:rsidRPr="00FB4ABC" w:rsidRDefault="00E152C2">
            <w:pPr>
              <w:pBdr>
                <w:top w:val="nil"/>
                <w:left w:val="nil"/>
                <w:bottom w:val="nil"/>
                <w:right w:val="nil"/>
                <w:between w:val="nil"/>
              </w:pBdr>
              <w:rPr>
                <w:rFonts w:ascii="Arial" w:eastAsia="Arial" w:hAnsi="Arial" w:cs="Arial"/>
                <w:b/>
                <w:smallCaps/>
                <w:color w:val="000000"/>
                <w:sz w:val="17"/>
                <w:szCs w:val="17"/>
              </w:rPr>
            </w:pPr>
          </w:p>
        </w:tc>
        <w:tc>
          <w:tcPr>
            <w:tcW w:w="1643" w:type="dxa"/>
            <w:gridSpan w:val="5"/>
            <w:tcBorders>
              <w:top w:val="single" w:sz="6" w:space="0" w:color="E7AF23"/>
              <w:left w:val="single" w:sz="6" w:space="0" w:color="E7AF23"/>
              <w:bottom w:val="single" w:sz="6" w:space="0" w:color="E7AF23"/>
              <w:right w:val="nil"/>
            </w:tcBorders>
            <w:tcMar>
              <w:right w:w="0" w:type="dxa"/>
            </w:tcMar>
            <w:vAlign w:val="center"/>
          </w:tcPr>
          <w:p w14:paraId="173DCCC8"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r w:rsidRPr="00FB4ABC">
              <w:rPr>
                <w:rFonts w:ascii="Arial" w:eastAsia="Arial" w:hAnsi="Arial" w:cs="Arial"/>
                <w:b/>
                <w:smallCaps/>
                <w:color w:val="000000"/>
                <w:sz w:val="17"/>
                <w:szCs w:val="17"/>
              </w:rPr>
              <w:t>CLIENT / BRAND</w:t>
            </w:r>
          </w:p>
        </w:tc>
        <w:tc>
          <w:tcPr>
            <w:tcW w:w="4329" w:type="dxa"/>
            <w:gridSpan w:val="5"/>
            <w:tcBorders>
              <w:top w:val="single" w:sz="6" w:space="0" w:color="E7AF23"/>
              <w:left w:val="nil"/>
              <w:bottom w:val="single" w:sz="6" w:space="0" w:color="E7AF23"/>
              <w:right w:val="single" w:sz="6" w:space="0" w:color="E7AF23"/>
            </w:tcBorders>
            <w:tcMar>
              <w:right w:w="0" w:type="dxa"/>
            </w:tcMar>
            <w:vAlign w:val="center"/>
          </w:tcPr>
          <w:p w14:paraId="38E5DCAA" w14:textId="080B11FF" w:rsidR="00E152C2" w:rsidRPr="00FB4ABC" w:rsidRDefault="00CD7E67">
            <w:pPr>
              <w:pBdr>
                <w:top w:val="nil"/>
                <w:left w:val="nil"/>
                <w:bottom w:val="nil"/>
                <w:right w:val="nil"/>
                <w:between w:val="nil"/>
              </w:pBdr>
              <w:rPr>
                <w:rFonts w:ascii="Arial" w:eastAsia="Arial" w:hAnsi="Arial" w:cs="Arial"/>
                <w:color w:val="000000"/>
                <w:sz w:val="17"/>
                <w:szCs w:val="17"/>
              </w:rPr>
            </w:pPr>
            <w:r w:rsidRPr="00FB4ABC">
              <w:rPr>
                <w:rFonts w:ascii="Arial" w:eastAsia="Arial" w:hAnsi="Arial" w:cs="Arial"/>
                <w:color w:val="000000"/>
                <w:sz w:val="17"/>
                <w:szCs w:val="17"/>
              </w:rPr>
              <w:t>Network Rail</w:t>
            </w:r>
          </w:p>
        </w:tc>
      </w:tr>
      <w:tr w:rsidR="00E152C2" w:rsidRPr="00FB4ABC" w14:paraId="6F9ED0D8" w14:textId="77777777">
        <w:trPr>
          <w:trHeight w:val="425"/>
        </w:trPr>
        <w:tc>
          <w:tcPr>
            <w:tcW w:w="4234" w:type="dxa"/>
            <w:tcBorders>
              <w:top w:val="nil"/>
              <w:left w:val="nil"/>
              <w:bottom w:val="nil"/>
              <w:right w:val="single" w:sz="6" w:space="0" w:color="E7AF23"/>
            </w:tcBorders>
          </w:tcPr>
          <w:p w14:paraId="29BB1F9D" w14:textId="77777777" w:rsidR="00E152C2" w:rsidRPr="00FB4ABC" w:rsidRDefault="00E152C2">
            <w:pPr>
              <w:pBdr>
                <w:top w:val="nil"/>
                <w:left w:val="nil"/>
                <w:bottom w:val="nil"/>
                <w:right w:val="nil"/>
                <w:between w:val="nil"/>
              </w:pBdr>
              <w:rPr>
                <w:rFonts w:ascii="Arial" w:eastAsia="Arial" w:hAnsi="Arial" w:cs="Arial"/>
                <w:b/>
                <w:smallCaps/>
                <w:color w:val="000000"/>
                <w:sz w:val="17"/>
                <w:szCs w:val="17"/>
              </w:rPr>
            </w:pPr>
          </w:p>
        </w:tc>
        <w:tc>
          <w:tcPr>
            <w:tcW w:w="1047" w:type="dxa"/>
            <w:gridSpan w:val="3"/>
            <w:tcBorders>
              <w:top w:val="single" w:sz="6" w:space="0" w:color="E7AF23"/>
              <w:left w:val="single" w:sz="6" w:space="0" w:color="E7AF23"/>
              <w:bottom w:val="single" w:sz="6" w:space="0" w:color="E7AF23"/>
              <w:right w:val="nil"/>
            </w:tcBorders>
            <w:tcMar>
              <w:right w:w="0" w:type="dxa"/>
            </w:tcMar>
            <w:vAlign w:val="center"/>
          </w:tcPr>
          <w:p w14:paraId="0AB88BD3"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r w:rsidRPr="00FB4ABC">
              <w:rPr>
                <w:rFonts w:ascii="Arial" w:eastAsia="Arial" w:hAnsi="Arial" w:cs="Arial"/>
                <w:b/>
                <w:smallCaps/>
                <w:color w:val="000000"/>
                <w:sz w:val="17"/>
                <w:szCs w:val="17"/>
              </w:rPr>
              <w:t>SUBJECT</w:t>
            </w:r>
          </w:p>
        </w:tc>
        <w:tc>
          <w:tcPr>
            <w:tcW w:w="4925" w:type="dxa"/>
            <w:gridSpan w:val="7"/>
            <w:tcBorders>
              <w:top w:val="single" w:sz="6" w:space="0" w:color="E7AF23"/>
              <w:left w:val="nil"/>
              <w:bottom w:val="single" w:sz="6" w:space="0" w:color="E7AF23"/>
              <w:right w:val="single" w:sz="6" w:space="0" w:color="E7AF23"/>
            </w:tcBorders>
            <w:tcMar>
              <w:right w:w="0" w:type="dxa"/>
            </w:tcMar>
            <w:vAlign w:val="center"/>
          </w:tcPr>
          <w:p w14:paraId="64D8E38F" w14:textId="74AD6EF3" w:rsidR="00E152C2" w:rsidRPr="00FB4ABC" w:rsidRDefault="00CD7E67">
            <w:pPr>
              <w:pBdr>
                <w:top w:val="nil"/>
                <w:left w:val="nil"/>
                <w:bottom w:val="nil"/>
                <w:right w:val="nil"/>
                <w:between w:val="nil"/>
              </w:pBdr>
              <w:rPr>
                <w:rFonts w:ascii="Arial" w:eastAsia="Arial" w:hAnsi="Arial" w:cs="Arial"/>
                <w:color w:val="000000"/>
                <w:sz w:val="17"/>
                <w:szCs w:val="17"/>
              </w:rPr>
            </w:pPr>
            <w:r w:rsidRPr="00FB4ABC">
              <w:rPr>
                <w:rFonts w:ascii="Arial" w:eastAsia="Arial" w:hAnsi="Arial" w:cs="Arial"/>
                <w:color w:val="000000"/>
                <w:sz w:val="17"/>
                <w:szCs w:val="17"/>
              </w:rPr>
              <w:t xml:space="preserve">CBYT </w:t>
            </w:r>
            <w:r w:rsidR="00F219EB">
              <w:rPr>
                <w:rFonts w:ascii="Arial" w:eastAsia="Arial" w:hAnsi="Arial" w:cs="Arial"/>
                <w:color w:val="000000"/>
                <w:sz w:val="17"/>
                <w:szCs w:val="17"/>
              </w:rPr>
              <w:t>August</w:t>
            </w:r>
            <w:r w:rsidRPr="00FB4ABC">
              <w:rPr>
                <w:rFonts w:ascii="Arial" w:eastAsia="Arial" w:hAnsi="Arial" w:cs="Arial"/>
                <w:color w:val="000000"/>
                <w:sz w:val="17"/>
                <w:szCs w:val="17"/>
              </w:rPr>
              <w:t xml:space="preserve"> 2022</w:t>
            </w:r>
          </w:p>
        </w:tc>
      </w:tr>
      <w:tr w:rsidR="00E152C2" w:rsidRPr="00FB4ABC" w14:paraId="79A2816D" w14:textId="77777777">
        <w:trPr>
          <w:trHeight w:val="425"/>
        </w:trPr>
        <w:tc>
          <w:tcPr>
            <w:tcW w:w="4234" w:type="dxa"/>
            <w:tcBorders>
              <w:top w:val="nil"/>
              <w:left w:val="nil"/>
              <w:bottom w:val="nil"/>
              <w:right w:val="single" w:sz="6" w:space="0" w:color="E7AF23"/>
            </w:tcBorders>
          </w:tcPr>
          <w:p w14:paraId="3ABEDDE3" w14:textId="77777777" w:rsidR="00E152C2" w:rsidRPr="00FB4ABC" w:rsidRDefault="00E152C2">
            <w:pPr>
              <w:pBdr>
                <w:top w:val="nil"/>
                <w:left w:val="nil"/>
                <w:bottom w:val="nil"/>
                <w:right w:val="nil"/>
                <w:between w:val="nil"/>
              </w:pBdr>
              <w:rPr>
                <w:rFonts w:ascii="Arial" w:eastAsia="Arial" w:hAnsi="Arial" w:cs="Arial"/>
                <w:b/>
                <w:smallCaps/>
                <w:color w:val="000000"/>
                <w:sz w:val="17"/>
                <w:szCs w:val="17"/>
              </w:rPr>
            </w:pPr>
          </w:p>
        </w:tc>
        <w:tc>
          <w:tcPr>
            <w:tcW w:w="762" w:type="dxa"/>
            <w:gridSpan w:val="2"/>
            <w:tcBorders>
              <w:top w:val="single" w:sz="6" w:space="0" w:color="E7AF23"/>
              <w:left w:val="single" w:sz="6" w:space="0" w:color="E7AF23"/>
              <w:bottom w:val="single" w:sz="6" w:space="0" w:color="E7AF23"/>
              <w:right w:val="nil"/>
            </w:tcBorders>
            <w:tcMar>
              <w:right w:w="0" w:type="dxa"/>
            </w:tcMar>
            <w:vAlign w:val="center"/>
          </w:tcPr>
          <w:p w14:paraId="47532B33"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r w:rsidRPr="00FB4ABC">
              <w:rPr>
                <w:rFonts w:ascii="Arial" w:eastAsia="Arial" w:hAnsi="Arial" w:cs="Arial"/>
                <w:b/>
                <w:smallCaps/>
                <w:color w:val="000000"/>
                <w:sz w:val="17"/>
                <w:szCs w:val="17"/>
              </w:rPr>
              <w:t>MEDIA</w:t>
            </w:r>
          </w:p>
        </w:tc>
        <w:tc>
          <w:tcPr>
            <w:tcW w:w="5210" w:type="dxa"/>
            <w:gridSpan w:val="8"/>
            <w:tcBorders>
              <w:top w:val="single" w:sz="6" w:space="0" w:color="E7AF23"/>
              <w:left w:val="nil"/>
              <w:bottom w:val="single" w:sz="6" w:space="0" w:color="E7AF23"/>
              <w:right w:val="single" w:sz="6" w:space="0" w:color="E7AF23"/>
            </w:tcBorders>
            <w:tcMar>
              <w:right w:w="0" w:type="dxa"/>
            </w:tcMar>
            <w:vAlign w:val="center"/>
          </w:tcPr>
          <w:p w14:paraId="5CAD2648" w14:textId="2AB026E1" w:rsidR="00E152C2" w:rsidRPr="00FB4ABC" w:rsidRDefault="009D2A55">
            <w:pPr>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Radio</w:t>
            </w:r>
          </w:p>
        </w:tc>
      </w:tr>
      <w:tr w:rsidR="00E152C2" w:rsidRPr="00FB4ABC" w14:paraId="469E46E5" w14:textId="77777777">
        <w:trPr>
          <w:trHeight w:val="425"/>
        </w:trPr>
        <w:tc>
          <w:tcPr>
            <w:tcW w:w="4234" w:type="dxa"/>
            <w:tcBorders>
              <w:top w:val="nil"/>
              <w:left w:val="nil"/>
              <w:bottom w:val="nil"/>
              <w:right w:val="single" w:sz="6" w:space="0" w:color="E7AF23"/>
            </w:tcBorders>
          </w:tcPr>
          <w:p w14:paraId="6A4C3AAA" w14:textId="77777777" w:rsidR="00E152C2" w:rsidRPr="00FB4ABC" w:rsidRDefault="00E152C2">
            <w:pPr>
              <w:pBdr>
                <w:top w:val="nil"/>
                <w:left w:val="nil"/>
                <w:bottom w:val="nil"/>
                <w:right w:val="nil"/>
                <w:between w:val="nil"/>
              </w:pBdr>
              <w:rPr>
                <w:rFonts w:ascii="Arial" w:eastAsia="Arial" w:hAnsi="Arial" w:cs="Arial"/>
                <w:b/>
                <w:smallCaps/>
                <w:color w:val="000000"/>
                <w:sz w:val="17"/>
                <w:szCs w:val="17"/>
              </w:rPr>
            </w:pPr>
          </w:p>
        </w:tc>
        <w:tc>
          <w:tcPr>
            <w:tcW w:w="1331" w:type="dxa"/>
            <w:gridSpan w:val="4"/>
            <w:tcBorders>
              <w:top w:val="single" w:sz="6" w:space="0" w:color="E7AF23"/>
              <w:left w:val="single" w:sz="6" w:space="0" w:color="E7AF23"/>
              <w:bottom w:val="single" w:sz="6" w:space="0" w:color="E7AF23"/>
              <w:right w:val="nil"/>
            </w:tcBorders>
            <w:tcMar>
              <w:right w:w="0" w:type="dxa"/>
            </w:tcMar>
            <w:vAlign w:val="center"/>
          </w:tcPr>
          <w:p w14:paraId="09738692" w14:textId="77777777" w:rsidR="00E152C2" w:rsidRPr="00FB4ABC" w:rsidRDefault="004005A3">
            <w:pPr>
              <w:pBdr>
                <w:top w:val="nil"/>
                <w:left w:val="nil"/>
                <w:bottom w:val="nil"/>
                <w:right w:val="nil"/>
                <w:between w:val="nil"/>
              </w:pBdr>
              <w:rPr>
                <w:rFonts w:ascii="Arial" w:eastAsia="Arial" w:hAnsi="Arial" w:cs="Arial"/>
                <w:b/>
                <w:smallCaps/>
                <w:color w:val="000000"/>
                <w:sz w:val="17"/>
                <w:szCs w:val="17"/>
              </w:rPr>
            </w:pPr>
            <w:r w:rsidRPr="00FB4ABC">
              <w:rPr>
                <w:rFonts w:ascii="Arial" w:eastAsia="Arial" w:hAnsi="Arial" w:cs="Arial"/>
                <w:b/>
                <w:smallCaps/>
                <w:color w:val="000000"/>
                <w:sz w:val="17"/>
                <w:szCs w:val="17"/>
              </w:rPr>
              <w:t>CREATED BY</w:t>
            </w:r>
          </w:p>
        </w:tc>
        <w:tc>
          <w:tcPr>
            <w:tcW w:w="4641" w:type="dxa"/>
            <w:gridSpan w:val="6"/>
            <w:tcBorders>
              <w:top w:val="single" w:sz="6" w:space="0" w:color="E7AF23"/>
              <w:left w:val="nil"/>
              <w:bottom w:val="single" w:sz="6" w:space="0" w:color="E7AF23"/>
              <w:right w:val="single" w:sz="6" w:space="0" w:color="E7AF23"/>
            </w:tcBorders>
            <w:tcMar>
              <w:right w:w="0" w:type="dxa"/>
            </w:tcMar>
            <w:vAlign w:val="center"/>
          </w:tcPr>
          <w:p w14:paraId="2FFE375A" w14:textId="480ACF18" w:rsidR="00E152C2" w:rsidRPr="00FB4ABC" w:rsidRDefault="00F219EB">
            <w:pPr>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Jess</w:t>
            </w:r>
          </w:p>
        </w:tc>
      </w:tr>
    </w:tbl>
    <w:p w14:paraId="411298CE" w14:textId="77777777" w:rsidR="00E152C2" w:rsidRPr="00FB4ABC" w:rsidRDefault="00E152C2">
      <w:pPr>
        <w:pBdr>
          <w:top w:val="nil"/>
          <w:left w:val="nil"/>
          <w:bottom w:val="nil"/>
          <w:right w:val="nil"/>
          <w:between w:val="nil"/>
        </w:pBdr>
        <w:jc w:val="center"/>
        <w:rPr>
          <w:rFonts w:ascii="Arial" w:eastAsia="Arial" w:hAnsi="Arial" w:cs="Arial"/>
          <w:color w:val="000000"/>
          <w:sz w:val="20"/>
          <w:szCs w:val="20"/>
        </w:rPr>
        <w:sectPr w:rsidR="00E152C2" w:rsidRPr="00FB4ABC">
          <w:headerReference w:type="default" r:id="rId7"/>
          <w:footerReference w:type="even" r:id="rId8"/>
          <w:footerReference w:type="default" r:id="rId9"/>
          <w:headerReference w:type="first" r:id="rId10"/>
          <w:footerReference w:type="first" r:id="rId11"/>
          <w:pgSz w:w="11906" w:h="16838"/>
          <w:pgMar w:top="2381" w:right="851" w:bottom="567" w:left="851" w:header="0" w:footer="0" w:gutter="0"/>
          <w:pgNumType w:start="1"/>
          <w:cols w:space="720"/>
          <w:titlePg/>
        </w:sectPr>
      </w:pPr>
    </w:p>
    <w:p w14:paraId="017CF9F8" w14:textId="77777777" w:rsidR="00E152C2" w:rsidRPr="00FB4ABC" w:rsidRDefault="00E152C2">
      <w:pPr>
        <w:pBdr>
          <w:top w:val="nil"/>
          <w:left w:val="nil"/>
          <w:bottom w:val="single" w:sz="4" w:space="1" w:color="424241"/>
          <w:right w:val="nil"/>
          <w:between w:val="nil"/>
        </w:pBdr>
        <w:ind w:left="1562"/>
        <w:rPr>
          <w:rFonts w:ascii="Arial" w:eastAsia="Arial" w:hAnsi="Arial" w:cs="Arial"/>
          <w:color w:val="000000"/>
          <w:sz w:val="20"/>
          <w:szCs w:val="20"/>
        </w:rPr>
      </w:pPr>
      <w:bookmarkStart w:id="1" w:name="bookmark=id.30j0zll" w:colFirst="0" w:colLast="0"/>
      <w:bookmarkEnd w:id="1"/>
    </w:p>
    <w:p w14:paraId="328E5E7C" w14:textId="6C38D7BC" w:rsidR="00E152C2" w:rsidRPr="00FB4ABC" w:rsidRDefault="00E152C2">
      <w:pPr>
        <w:pBdr>
          <w:top w:val="nil"/>
          <w:left w:val="nil"/>
          <w:bottom w:val="nil"/>
          <w:right w:val="nil"/>
          <w:between w:val="nil"/>
        </w:pBdr>
        <w:spacing w:after="160"/>
        <w:ind w:left="1560"/>
        <w:rPr>
          <w:rFonts w:ascii="Arial" w:eastAsia="Arial" w:hAnsi="Arial" w:cs="Arial"/>
          <w:b/>
          <w:color w:val="424241"/>
          <w:sz w:val="28"/>
          <w:szCs w:val="28"/>
        </w:rPr>
      </w:pPr>
      <w:bookmarkStart w:id="2" w:name="_heading=h.1fob9te" w:colFirst="0" w:colLast="0"/>
      <w:bookmarkEnd w:id="2"/>
    </w:p>
    <w:p w14:paraId="690FCA5B" w14:textId="29F257BB" w:rsidR="007614E0" w:rsidRPr="009D2A55" w:rsidRDefault="009D2A55">
      <w:pPr>
        <w:pBdr>
          <w:top w:val="nil"/>
          <w:left w:val="nil"/>
          <w:bottom w:val="nil"/>
          <w:right w:val="nil"/>
          <w:between w:val="nil"/>
        </w:pBdr>
        <w:spacing w:after="160"/>
        <w:ind w:left="1560"/>
        <w:rPr>
          <w:rFonts w:ascii="Arial" w:eastAsia="Arial" w:hAnsi="Arial" w:cs="Arial"/>
          <w:b/>
          <w:i/>
          <w:iCs/>
          <w:sz w:val="20"/>
          <w:szCs w:val="20"/>
        </w:rPr>
      </w:pPr>
      <w:r w:rsidRPr="009D2A55">
        <w:rPr>
          <w:rFonts w:ascii="Arial" w:eastAsia="Arial" w:hAnsi="Arial" w:cs="Arial"/>
          <w:b/>
          <w:i/>
          <w:iCs/>
          <w:sz w:val="20"/>
          <w:szCs w:val="20"/>
        </w:rPr>
        <w:t>Script for the August bank holiday CBYT update.</w:t>
      </w:r>
    </w:p>
    <w:p w14:paraId="4207FDD3" w14:textId="77777777" w:rsidR="007614E0" w:rsidRPr="009D2A55" w:rsidRDefault="007614E0">
      <w:pPr>
        <w:pBdr>
          <w:top w:val="nil"/>
          <w:left w:val="nil"/>
          <w:bottom w:val="nil"/>
          <w:right w:val="nil"/>
          <w:between w:val="nil"/>
        </w:pBdr>
        <w:spacing w:after="160"/>
        <w:ind w:left="1560"/>
        <w:rPr>
          <w:rFonts w:ascii="Arial" w:eastAsia="Arial" w:hAnsi="Arial" w:cs="Arial"/>
          <w:b/>
          <w:sz w:val="20"/>
          <w:szCs w:val="20"/>
        </w:rPr>
      </w:pPr>
    </w:p>
    <w:p w14:paraId="1F833893" w14:textId="12DC404A" w:rsidR="007614E0" w:rsidRDefault="00CD7E67" w:rsidP="009D2A55">
      <w:pPr>
        <w:pBdr>
          <w:top w:val="nil"/>
          <w:left w:val="nil"/>
          <w:bottom w:val="nil"/>
          <w:right w:val="nil"/>
          <w:between w:val="nil"/>
        </w:pBdr>
        <w:spacing w:after="160"/>
        <w:ind w:left="1560"/>
        <w:rPr>
          <w:rFonts w:ascii="Arial" w:eastAsia="Arial" w:hAnsi="Arial" w:cs="Arial"/>
          <w:b/>
          <w:sz w:val="20"/>
          <w:szCs w:val="20"/>
        </w:rPr>
      </w:pPr>
      <w:r w:rsidRPr="009D2A55">
        <w:rPr>
          <w:rFonts w:ascii="Arial" w:eastAsia="Arial" w:hAnsi="Arial" w:cs="Arial"/>
          <w:b/>
          <w:sz w:val="20"/>
          <w:szCs w:val="20"/>
        </w:rPr>
        <w:t xml:space="preserve">[1. </w:t>
      </w:r>
      <w:r w:rsidR="009D2A55" w:rsidRPr="009D2A55">
        <w:rPr>
          <w:rFonts w:ascii="Arial" w:eastAsia="Arial" w:hAnsi="Arial" w:cs="Arial"/>
          <w:b/>
          <w:sz w:val="20"/>
          <w:szCs w:val="20"/>
        </w:rPr>
        <w:t>AUGUST RADIO]</w:t>
      </w:r>
    </w:p>
    <w:p w14:paraId="269B17C6" w14:textId="77777777" w:rsidR="009D2A55" w:rsidRPr="009D2A55" w:rsidRDefault="009D2A55" w:rsidP="009D2A55">
      <w:pPr>
        <w:pBdr>
          <w:top w:val="nil"/>
          <w:left w:val="nil"/>
          <w:bottom w:val="nil"/>
          <w:right w:val="nil"/>
          <w:between w:val="nil"/>
        </w:pBdr>
        <w:spacing w:after="160"/>
        <w:ind w:left="1560"/>
        <w:rPr>
          <w:rFonts w:ascii="Arial" w:eastAsia="Arial" w:hAnsi="Arial" w:cs="Arial"/>
          <w:b/>
          <w:sz w:val="20"/>
          <w:szCs w:val="20"/>
        </w:rPr>
      </w:pPr>
    </w:p>
    <w:p w14:paraId="5D3AE482" w14:textId="0A894D1B" w:rsidR="00BB0F2C" w:rsidRPr="00BB0F2C" w:rsidRDefault="009D2A55" w:rsidP="00BB0F2C">
      <w:pPr>
        <w:pBdr>
          <w:top w:val="nil"/>
          <w:left w:val="nil"/>
          <w:bottom w:val="nil"/>
          <w:right w:val="nil"/>
          <w:between w:val="nil"/>
        </w:pBdr>
        <w:spacing w:after="160" w:line="360" w:lineRule="auto"/>
        <w:ind w:left="1560"/>
        <w:rPr>
          <w:rFonts w:ascii="Arial" w:eastAsia="Arial" w:hAnsi="Arial" w:cs="Arial"/>
          <w:b/>
          <w:sz w:val="20"/>
          <w:szCs w:val="20"/>
        </w:rPr>
      </w:pPr>
      <w:r w:rsidRPr="009D2A55">
        <w:rPr>
          <w:rFonts w:ascii="Arial" w:eastAsia="Arial" w:hAnsi="Arial" w:cs="Arial"/>
          <w:b/>
          <w:sz w:val="20"/>
          <w:szCs w:val="20"/>
        </w:rPr>
        <w:t>VO:</w:t>
      </w:r>
      <w:r w:rsidRPr="009D2A55">
        <w:rPr>
          <w:rFonts w:ascii="Arial" w:eastAsia="Arial" w:hAnsi="Arial" w:cs="Arial"/>
          <w:bCs/>
          <w:sz w:val="20"/>
          <w:szCs w:val="20"/>
        </w:rPr>
        <w:t xml:space="preserve"> </w:t>
      </w:r>
      <w:r w:rsidR="00BB0F2C">
        <w:rPr>
          <w:rFonts w:ascii="Arial" w:eastAsia="Arial" w:hAnsi="Arial" w:cs="Arial"/>
          <w:bCs/>
          <w:sz w:val="20"/>
          <w:szCs w:val="20"/>
        </w:rPr>
        <w:t xml:space="preserve">Hello, </w:t>
      </w:r>
      <w:r w:rsidR="00BB462D">
        <w:rPr>
          <w:rFonts w:ascii="Arial" w:eastAsia="Arial" w:hAnsi="Arial" w:cs="Arial"/>
          <w:bCs/>
          <w:sz w:val="20"/>
          <w:szCs w:val="20"/>
        </w:rPr>
        <w:t xml:space="preserve">I’m </w:t>
      </w:r>
      <w:r w:rsidR="00BB0F2C">
        <w:rPr>
          <w:rFonts w:ascii="Arial" w:eastAsia="Arial" w:hAnsi="Arial" w:cs="Arial"/>
          <w:bCs/>
          <w:sz w:val="20"/>
          <w:szCs w:val="20"/>
        </w:rPr>
        <w:t xml:space="preserve">Carla from Network Rail </w:t>
      </w:r>
      <w:r w:rsidR="00BB0F2C" w:rsidRPr="009D2A55">
        <w:rPr>
          <w:rFonts w:ascii="Arial" w:eastAsia="Arial" w:hAnsi="Arial" w:cs="Arial"/>
          <w:bCs/>
          <w:sz w:val="20"/>
          <w:szCs w:val="20"/>
        </w:rPr>
        <w:t>with some important news if you’re travelling this August bank holiday weekend. So please keep listening.</w:t>
      </w:r>
    </w:p>
    <w:p w14:paraId="729C4033" w14:textId="0827E699" w:rsidR="009D2A55" w:rsidRPr="009D2A55" w:rsidRDefault="009D2A55" w:rsidP="009D2A55">
      <w:pPr>
        <w:pBdr>
          <w:top w:val="nil"/>
          <w:left w:val="nil"/>
          <w:bottom w:val="nil"/>
          <w:right w:val="nil"/>
          <w:between w:val="nil"/>
        </w:pBdr>
        <w:spacing w:after="160" w:line="360" w:lineRule="auto"/>
        <w:ind w:left="1560"/>
        <w:rPr>
          <w:rFonts w:ascii="Arial" w:eastAsia="Arial" w:hAnsi="Arial" w:cs="Arial"/>
          <w:bCs/>
          <w:sz w:val="20"/>
          <w:szCs w:val="20"/>
        </w:rPr>
      </w:pPr>
      <w:r w:rsidRPr="009D2A55">
        <w:rPr>
          <w:rFonts w:ascii="Arial" w:eastAsia="Arial" w:hAnsi="Arial" w:cs="Arial"/>
          <w:bCs/>
          <w:sz w:val="20"/>
          <w:szCs w:val="20"/>
        </w:rPr>
        <w:t xml:space="preserve">Most of the rail network remains open, however some train services will be affected as we make improvements to the railway. The affected days are from Saturday the 27th of August to Monday the 29th of August. </w:t>
      </w:r>
    </w:p>
    <w:p w14:paraId="57232341" w14:textId="77777777" w:rsidR="00BB462D" w:rsidRDefault="009D2A55" w:rsidP="009D2A55">
      <w:pPr>
        <w:pBdr>
          <w:top w:val="nil"/>
          <w:left w:val="nil"/>
          <w:bottom w:val="nil"/>
          <w:right w:val="nil"/>
          <w:between w:val="nil"/>
        </w:pBdr>
        <w:spacing w:after="160" w:line="360" w:lineRule="auto"/>
        <w:ind w:left="1560"/>
        <w:rPr>
          <w:rFonts w:ascii="Arial" w:eastAsia="Arial" w:hAnsi="Arial" w:cs="Arial"/>
          <w:bCs/>
          <w:sz w:val="20"/>
          <w:szCs w:val="20"/>
        </w:rPr>
      </w:pPr>
      <w:r w:rsidRPr="009D2A55">
        <w:rPr>
          <w:rFonts w:ascii="Arial" w:eastAsia="Arial" w:hAnsi="Arial" w:cs="Arial"/>
          <w:bCs/>
          <w:sz w:val="20"/>
          <w:szCs w:val="20"/>
        </w:rPr>
        <w:t xml:space="preserve">So, be in the know before you go. </w:t>
      </w:r>
    </w:p>
    <w:p w14:paraId="70F600FE" w14:textId="7A0C5A10" w:rsidR="009D2A55" w:rsidRPr="009D2A55" w:rsidRDefault="009D2A55" w:rsidP="009D2A55">
      <w:pPr>
        <w:pBdr>
          <w:top w:val="nil"/>
          <w:left w:val="nil"/>
          <w:bottom w:val="nil"/>
          <w:right w:val="nil"/>
          <w:between w:val="nil"/>
        </w:pBdr>
        <w:spacing w:after="160" w:line="360" w:lineRule="auto"/>
        <w:ind w:left="1560"/>
        <w:rPr>
          <w:rFonts w:ascii="Arial" w:eastAsia="Arial" w:hAnsi="Arial" w:cs="Arial"/>
          <w:bCs/>
          <w:sz w:val="20"/>
          <w:szCs w:val="20"/>
        </w:rPr>
      </w:pPr>
      <w:r w:rsidRPr="009D2A55">
        <w:rPr>
          <w:rFonts w:ascii="Arial" w:eastAsia="Arial" w:hAnsi="Arial" w:cs="Arial"/>
          <w:bCs/>
          <w:sz w:val="20"/>
          <w:szCs w:val="20"/>
        </w:rPr>
        <w:t xml:space="preserve">Please check before you travel at nationalrail.co.uk/august </w:t>
      </w:r>
    </w:p>
    <w:p w14:paraId="39DC14FB" w14:textId="2891023E" w:rsidR="009D2A55" w:rsidRPr="009D2A55" w:rsidRDefault="009D2A55" w:rsidP="009D2A55">
      <w:pPr>
        <w:pBdr>
          <w:top w:val="nil"/>
          <w:left w:val="nil"/>
          <w:bottom w:val="nil"/>
          <w:right w:val="nil"/>
          <w:between w:val="nil"/>
        </w:pBdr>
        <w:spacing w:after="160" w:line="360" w:lineRule="auto"/>
        <w:ind w:left="1560"/>
        <w:rPr>
          <w:rFonts w:ascii="Arial" w:eastAsia="Arial" w:hAnsi="Arial" w:cs="Arial"/>
          <w:bCs/>
          <w:sz w:val="20"/>
          <w:szCs w:val="20"/>
        </w:rPr>
      </w:pPr>
      <w:r w:rsidRPr="009D2A55">
        <w:rPr>
          <w:rFonts w:ascii="Arial" w:eastAsia="Arial" w:hAnsi="Arial" w:cs="Arial"/>
          <w:bCs/>
          <w:sz w:val="20"/>
          <w:szCs w:val="20"/>
        </w:rPr>
        <w:t>Thank you.</w:t>
      </w:r>
    </w:p>
    <w:sectPr w:rsidR="009D2A55" w:rsidRPr="009D2A55">
      <w:headerReference w:type="default" r:id="rId12"/>
      <w:type w:val="continuous"/>
      <w:pgSz w:w="11906" w:h="16838"/>
      <w:pgMar w:top="567" w:right="851" w:bottom="851" w:left="85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81C4" w14:textId="77777777" w:rsidR="00BC2D70" w:rsidRDefault="00BC2D70">
      <w:r>
        <w:separator/>
      </w:r>
    </w:p>
  </w:endnote>
  <w:endnote w:type="continuationSeparator" w:id="0">
    <w:p w14:paraId="12037DF3" w14:textId="77777777" w:rsidR="00BC2D70" w:rsidRDefault="00B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3620" w14:textId="77777777" w:rsidR="00E152C2" w:rsidRDefault="004005A3">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C2D7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15C86064" w14:textId="77777777" w:rsidR="00E152C2" w:rsidRDefault="00E152C2">
    <w:pPr>
      <w:pBdr>
        <w:top w:val="nil"/>
        <w:left w:val="nil"/>
        <w:bottom w:val="nil"/>
        <w:right w:val="nil"/>
        <w:between w:val="nil"/>
      </w:pBdr>
      <w:tabs>
        <w:tab w:val="center" w:pos="4320"/>
        <w:tab w:val="right" w:pos="8640"/>
      </w:tabs>
      <w:ind w:right="360"/>
      <w:jc w:val="both"/>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E9FA" w14:textId="673A4CFE" w:rsidR="00E152C2" w:rsidRDefault="004005A3">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D7E67">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4E37DD15" w14:textId="77777777" w:rsidR="00E152C2" w:rsidRDefault="00E152C2">
    <w:pPr>
      <w:pBdr>
        <w:top w:val="nil"/>
        <w:left w:val="nil"/>
        <w:bottom w:val="nil"/>
        <w:right w:val="nil"/>
        <w:between w:val="nil"/>
      </w:pBdr>
      <w:tabs>
        <w:tab w:val="center" w:pos="4320"/>
        <w:tab w:val="right" w:pos="8640"/>
      </w:tabs>
      <w:ind w:right="360"/>
      <w:jc w:val="both"/>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BA3" w14:textId="77777777" w:rsidR="00E152C2" w:rsidRDefault="004005A3">
    <w:pPr>
      <w:pBdr>
        <w:top w:val="nil"/>
        <w:left w:val="nil"/>
        <w:bottom w:val="nil"/>
        <w:right w:val="nil"/>
        <w:between w:val="nil"/>
      </w:pBdr>
      <w:rPr>
        <w:rFonts w:ascii="Arial" w:eastAsia="Arial" w:hAnsi="Arial" w:cs="Arial"/>
        <w:color w:val="000000"/>
        <w:sz w:val="19"/>
        <w:szCs w:val="19"/>
      </w:rPr>
    </w:pPr>
    <w:r>
      <w:rPr>
        <w:noProof/>
      </w:rPr>
      <w:drawing>
        <wp:anchor distT="0" distB="0" distL="114300" distR="114300" simplePos="0" relativeHeight="251659264" behindDoc="0" locked="0" layoutInCell="1" hidden="0" allowOverlap="1" wp14:anchorId="25B5D6F4" wp14:editId="4C041E70">
          <wp:simplePos x="0" y="0"/>
          <wp:positionH relativeFrom="column">
            <wp:posOffset>-529588</wp:posOffset>
          </wp:positionH>
          <wp:positionV relativeFrom="paragraph">
            <wp:posOffset>-1307463</wp:posOffset>
          </wp:positionV>
          <wp:extent cx="7542530" cy="1435100"/>
          <wp:effectExtent l="0" t="0" r="0" b="0"/>
          <wp:wrapTopAndBottom distT="0" dist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2530" cy="1435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6FF1" w14:textId="77777777" w:rsidR="00BC2D70" w:rsidRDefault="00BC2D70">
      <w:r>
        <w:separator/>
      </w:r>
    </w:p>
  </w:footnote>
  <w:footnote w:type="continuationSeparator" w:id="0">
    <w:p w14:paraId="3AF238CB" w14:textId="77777777" w:rsidR="00BC2D70" w:rsidRDefault="00BC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F21E" w14:textId="77777777" w:rsidR="00E152C2" w:rsidRDefault="00E152C2">
    <w:pPr>
      <w:spacing w:line="300" w:lineRule="aut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876D" w14:textId="77777777" w:rsidR="00E152C2" w:rsidRDefault="004005A3">
    <w:r>
      <w:rPr>
        <w:noProof/>
      </w:rPr>
      <w:drawing>
        <wp:anchor distT="0" distB="0" distL="0" distR="0" simplePos="0" relativeHeight="251658240" behindDoc="0" locked="0" layoutInCell="1" hidden="0" allowOverlap="1" wp14:anchorId="03F90E28" wp14:editId="04A0BE6C">
          <wp:simplePos x="0" y="0"/>
          <wp:positionH relativeFrom="column">
            <wp:posOffset>-1902</wp:posOffset>
          </wp:positionH>
          <wp:positionV relativeFrom="paragraph">
            <wp:posOffset>6350</wp:posOffset>
          </wp:positionV>
          <wp:extent cx="6477000" cy="1038225"/>
          <wp:effectExtent l="0" t="0" r="0"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68945"/>
                  <a:stretch>
                    <a:fillRect/>
                  </a:stretch>
                </pic:blipFill>
                <pic:spPr>
                  <a:xfrm>
                    <a:off x="0" y="0"/>
                    <a:ext cx="6477000" cy="10382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2316" w14:textId="77777777" w:rsidR="00E152C2" w:rsidRDefault="00E152C2">
    <w:pPr>
      <w:spacing w:line="30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2C2"/>
    <w:rsid w:val="000B7BFE"/>
    <w:rsid w:val="003D3202"/>
    <w:rsid w:val="004005A3"/>
    <w:rsid w:val="005120A5"/>
    <w:rsid w:val="005B3023"/>
    <w:rsid w:val="005D2AF8"/>
    <w:rsid w:val="00660F37"/>
    <w:rsid w:val="006F0FEA"/>
    <w:rsid w:val="007614E0"/>
    <w:rsid w:val="007A3594"/>
    <w:rsid w:val="008117C8"/>
    <w:rsid w:val="00887448"/>
    <w:rsid w:val="009D2A55"/>
    <w:rsid w:val="00A546F2"/>
    <w:rsid w:val="00BB0F2C"/>
    <w:rsid w:val="00BB462D"/>
    <w:rsid w:val="00BC2D70"/>
    <w:rsid w:val="00BC51DE"/>
    <w:rsid w:val="00CC5794"/>
    <w:rsid w:val="00CD7E67"/>
    <w:rsid w:val="00E152C2"/>
    <w:rsid w:val="00E96DE8"/>
    <w:rsid w:val="00EF5885"/>
    <w:rsid w:val="00F00019"/>
    <w:rsid w:val="00F219EB"/>
    <w:rsid w:val="00FB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B719"/>
  <w15:docId w15:val="{A1A531FD-7424-4F55-8CBE-C8553C7F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aliases w:val="Leith Body Text"/>
    <w:basedOn w:val="Normal"/>
    <w:rsid w:val="0021440A"/>
    <w:pPr>
      <w:jc w:val="both"/>
    </w:pPr>
    <w:rPr>
      <w:rFonts w:ascii="Arial" w:hAnsi="Arial"/>
      <w:sz w:val="20"/>
    </w:rPr>
  </w:style>
  <w:style w:type="paragraph" w:styleId="BalloonText">
    <w:name w:val="Balloon Text"/>
    <w:basedOn w:val="Normal"/>
    <w:link w:val="BalloonTextChar"/>
    <w:uiPriority w:val="99"/>
    <w:semiHidden/>
    <w:unhideWhenUsed/>
    <w:rsid w:val="00793C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C6B"/>
    <w:rPr>
      <w:rFonts w:ascii="Lucida Grande" w:hAnsi="Lucida Grande" w:cs="Lucida Grande"/>
      <w:sz w:val="18"/>
      <w:szCs w:val="18"/>
    </w:rPr>
  </w:style>
  <w:style w:type="paragraph" w:customStyle="1" w:styleId="LeithFORMBODY">
    <w:name w:val="Leith FORM BODY"/>
    <w:basedOn w:val="Normal"/>
    <w:qFormat/>
    <w:rsid w:val="0021440A"/>
    <w:pPr>
      <w:contextualSpacing/>
    </w:pPr>
    <w:rPr>
      <w:rFonts w:ascii="Arial" w:eastAsia="MS Mincho" w:hAnsi="Arial" w:cs="Arial"/>
      <w:sz w:val="17"/>
      <w:szCs w:val="22"/>
    </w:rPr>
  </w:style>
  <w:style w:type="paragraph" w:customStyle="1" w:styleId="LeithFORMBOLD">
    <w:name w:val="Leith FORM BOLD"/>
    <w:basedOn w:val="Normal"/>
    <w:qFormat/>
    <w:rsid w:val="0021440A"/>
    <w:pPr>
      <w:suppressAutoHyphens/>
      <w:contextualSpacing/>
    </w:pPr>
    <w:rPr>
      <w:rFonts w:ascii="Arial" w:eastAsia="MS Mincho" w:hAnsi="Arial" w:cs="Arial"/>
      <w:b/>
      <w:bCs/>
      <w:caps/>
      <w:sz w:val="17"/>
      <w:szCs w:val="17"/>
    </w:rPr>
  </w:style>
  <w:style w:type="paragraph" w:customStyle="1" w:styleId="BodyTextBold">
    <w:name w:val="Body Text Bold"/>
    <w:basedOn w:val="BodyText"/>
    <w:qFormat/>
    <w:rsid w:val="002971E4"/>
    <w:rPr>
      <w:b/>
    </w:rPr>
  </w:style>
  <w:style w:type="paragraph" w:styleId="Footer">
    <w:name w:val="footer"/>
    <w:basedOn w:val="BodyText"/>
    <w:link w:val="FooterChar"/>
    <w:uiPriority w:val="99"/>
    <w:unhideWhenUsed/>
    <w:rsid w:val="009218DD"/>
    <w:pPr>
      <w:tabs>
        <w:tab w:val="center" w:pos="4320"/>
        <w:tab w:val="right" w:pos="8640"/>
      </w:tabs>
    </w:pPr>
  </w:style>
  <w:style w:type="character" w:customStyle="1" w:styleId="FooterChar">
    <w:name w:val="Footer Char"/>
    <w:basedOn w:val="DefaultParagraphFont"/>
    <w:link w:val="Footer"/>
    <w:uiPriority w:val="99"/>
    <w:rsid w:val="009218DD"/>
    <w:rPr>
      <w:rFonts w:ascii="Arial" w:hAnsi="Arial"/>
      <w:szCs w:val="24"/>
    </w:rPr>
  </w:style>
  <w:style w:type="paragraph" w:customStyle="1" w:styleId="LeithTITLEdark">
    <w:name w:val="Leith TITLE dark"/>
    <w:basedOn w:val="Normal"/>
    <w:qFormat/>
    <w:rsid w:val="00A37BA8"/>
    <w:pPr>
      <w:suppressAutoHyphens/>
      <w:spacing w:after="480"/>
      <w:ind w:left="1559"/>
    </w:pPr>
    <w:rPr>
      <w:rFonts w:ascii="Arial Narrow" w:eastAsiaTheme="minorEastAsia" w:hAnsi="Arial Narrow" w:cstheme="minorBidi"/>
      <w:b/>
      <w:caps/>
      <w:color w:val="424241" w:themeColor="text1"/>
      <w:sz w:val="60"/>
      <w:szCs w:val="90"/>
    </w:rPr>
  </w:style>
  <w:style w:type="paragraph" w:customStyle="1" w:styleId="LeithBODY">
    <w:name w:val="Leith BODY"/>
    <w:basedOn w:val="Normal"/>
    <w:qFormat/>
    <w:rsid w:val="00A37BA8"/>
    <w:pPr>
      <w:suppressAutoHyphens/>
      <w:spacing w:after="160"/>
      <w:ind w:left="1559"/>
    </w:pPr>
    <w:rPr>
      <w:rFonts w:ascii="Arial" w:eastAsiaTheme="minorEastAsia" w:hAnsi="Arial" w:cstheme="minorBidi"/>
      <w:color w:val="424241" w:themeColor="text1"/>
      <w:sz w:val="21"/>
      <w:szCs w:val="22"/>
    </w:rPr>
  </w:style>
  <w:style w:type="paragraph" w:customStyle="1" w:styleId="LeithTITLEyellow">
    <w:name w:val="Leith TITLE yellow"/>
    <w:basedOn w:val="LeithTITLEdark"/>
    <w:qFormat/>
    <w:rsid w:val="00A37BA8"/>
    <w:pPr>
      <w:spacing w:before="360" w:after="120"/>
    </w:pPr>
    <w:rPr>
      <w:color w:val="E7AF23" w:themeColor="accent1"/>
      <w:sz w:val="44"/>
      <w:szCs w:val="50"/>
    </w:rPr>
  </w:style>
  <w:style w:type="paragraph" w:customStyle="1" w:styleId="LeithSUBHEAD">
    <w:name w:val="Leith SUBHEAD"/>
    <w:basedOn w:val="LeithBODY"/>
    <w:qFormat/>
    <w:rsid w:val="009E7FAA"/>
    <w:pPr>
      <w:spacing w:before="360"/>
    </w:pPr>
    <w:rPr>
      <w:b/>
      <w:bCs/>
      <w:sz w:val="24"/>
      <w:szCs w:val="24"/>
    </w:rPr>
  </w:style>
  <w:style w:type="paragraph" w:customStyle="1" w:styleId="LeithHEADING">
    <w:name w:val="Leith HEADING"/>
    <w:basedOn w:val="LeithSUBHEAD"/>
    <w:qFormat/>
    <w:rsid w:val="009E7FAA"/>
    <w:rPr>
      <w:bCs w:val="0"/>
      <w:sz w:val="28"/>
      <w:szCs w:val="28"/>
    </w:rPr>
  </w:style>
  <w:style w:type="paragraph" w:customStyle="1" w:styleId="LeithBODYBOLD">
    <w:name w:val="Leith BODY BOLD"/>
    <w:basedOn w:val="LeithBODY"/>
    <w:qFormat/>
    <w:rsid w:val="00A37BA8"/>
    <w:rPr>
      <w:rFonts w:cs="Arial"/>
      <w:b/>
    </w:rPr>
  </w:style>
  <w:style w:type="paragraph" w:customStyle="1" w:styleId="LeithBODYITALIC">
    <w:name w:val="Leith BODY ITALIC"/>
    <w:basedOn w:val="LeithBODY"/>
    <w:qFormat/>
    <w:rsid w:val="00A37BA8"/>
    <w:rPr>
      <w:rFonts w:cs="Arial"/>
      <w:i/>
    </w:rPr>
  </w:style>
  <w:style w:type="character" w:styleId="PageNumber">
    <w:name w:val="page number"/>
    <w:basedOn w:val="DefaultParagraphFont"/>
    <w:uiPriority w:val="99"/>
    <w:semiHidden/>
    <w:unhideWhenUsed/>
    <w:rsid w:val="009218DD"/>
  </w:style>
  <w:style w:type="paragraph" w:styleId="Header">
    <w:name w:val="header"/>
    <w:basedOn w:val="Normal"/>
    <w:link w:val="HeaderChar"/>
    <w:uiPriority w:val="99"/>
    <w:unhideWhenUsed/>
    <w:rsid w:val="008F708D"/>
    <w:pPr>
      <w:tabs>
        <w:tab w:val="center" w:pos="4513"/>
        <w:tab w:val="right" w:pos="9026"/>
      </w:tabs>
    </w:pPr>
  </w:style>
  <w:style w:type="character" w:customStyle="1" w:styleId="HeaderChar">
    <w:name w:val="Header Char"/>
    <w:basedOn w:val="DefaultParagraphFont"/>
    <w:link w:val="Header"/>
    <w:uiPriority w:val="99"/>
    <w:rsid w:val="008F708D"/>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ith ID word">
  <a:themeElements>
    <a:clrScheme name="Leith ID W">
      <a:dk1>
        <a:srgbClr val="424241"/>
      </a:dk1>
      <a:lt1>
        <a:srgbClr val="FFFFFF"/>
      </a:lt1>
      <a:dk2>
        <a:srgbClr val="424241"/>
      </a:dk2>
      <a:lt2>
        <a:srgbClr val="F3F3EF"/>
      </a:lt2>
      <a:accent1>
        <a:srgbClr val="E7AF23"/>
      </a:accent1>
      <a:accent2>
        <a:srgbClr val="424241"/>
      </a:accent2>
      <a:accent3>
        <a:srgbClr val="F3F3EF"/>
      </a:accent3>
      <a:accent4>
        <a:srgbClr val="E7AF23"/>
      </a:accent4>
      <a:accent5>
        <a:srgbClr val="424241"/>
      </a:accent5>
      <a:accent6>
        <a:srgbClr val="F3F3EF"/>
      </a:accent6>
      <a:hlink>
        <a:srgbClr val="E7AF23"/>
      </a:hlink>
      <a:folHlink>
        <a:srgbClr val="42424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Qsyc+ounamnEyWgvmlH0BBXoA==">AMUW2mXgSexPhNIqnXdkyWz/uxQSuHLtBKTZAsEkX6x3ih0Xn6eOKbnblh+FNF54xQDTi2XDOo/E6yfiS1HRswnmXNrngSHkWzfh2MrUePq9fbRp6bIZviu/dcuedbouCgVtaU2Bxwk+hMjsOkAYYPgz+w/O5ql7Fw==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38B08DE6BB9274BA2CE143681733921" ma:contentTypeVersion="16" ma:contentTypeDescription="Create a new document." ma:contentTypeScope="" ma:versionID="45a7859bd6fb64bb688a8407cba90def">
  <xsd:schema xmlns:xsd="http://www.w3.org/2001/XMLSchema" xmlns:xs="http://www.w3.org/2001/XMLSchema" xmlns:p="http://schemas.microsoft.com/office/2006/metadata/properties" xmlns:ns2="6d5d1654-320b-45f4-b984-8242db36f5aa" xmlns:ns3="1437e8fa-75e9-473e-b700-c2acb3fe4eef" xmlns:ns4="af32717b-85d4-46b0-82d8-410bc3119485" targetNamespace="http://schemas.microsoft.com/office/2006/metadata/properties" ma:root="true" ma:fieldsID="c910910f26c32aaf2b56316727f2ba3c" ns2:_="" ns3:_="" ns4:_="">
    <xsd:import namespace="6d5d1654-320b-45f4-b984-8242db36f5aa"/>
    <xsd:import namespace="1437e8fa-75e9-473e-b700-c2acb3fe4eef"/>
    <xsd:import namespace="af32717b-85d4-46b0-82d8-410bc31194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d1654-320b-45f4-b984-8242db36f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89bcca-d77b-429e-a31c-3f7c234e70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37e8fa-75e9-473e-b700-c2acb3fe4e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32717b-85d4-46b0-82d8-410bc311948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889868-a757-4614-9fcf-1608eeb22aa9}" ma:internalName="TaxCatchAll" ma:showField="CatchAllData" ma:web="1437e8fa-75e9-473e-b700-c2acb3fe4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5d1654-320b-45f4-b984-8242db36f5aa">
      <Terms xmlns="http://schemas.microsoft.com/office/infopath/2007/PartnerControls"/>
    </lcf76f155ced4ddcb4097134ff3c332f>
    <TaxCatchAll xmlns="af32717b-85d4-46b0-82d8-410bc311948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5FEB94-47FA-4DA0-9CBB-79AC88260BC6}"/>
</file>

<file path=customXml/itemProps3.xml><?xml version="1.0" encoding="utf-8"?>
<ds:datastoreItem xmlns:ds="http://schemas.openxmlformats.org/officeDocument/2006/customXml" ds:itemID="{146B1720-67BC-4938-BD7F-28B47E9A0A9A}"/>
</file>

<file path=customXml/itemProps4.xml><?xml version="1.0" encoding="utf-8"?>
<ds:datastoreItem xmlns:ds="http://schemas.openxmlformats.org/officeDocument/2006/customXml" ds:itemID="{BA28558C-A364-4255-8A20-6FFF39091ADB}"/>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Lovie</dc:creator>
  <cp:lastModifiedBy>Christie Warren</cp:lastModifiedBy>
  <cp:revision>3</cp:revision>
  <dcterms:created xsi:type="dcterms:W3CDTF">2022-06-29T14:02:00Z</dcterms:created>
  <dcterms:modified xsi:type="dcterms:W3CDTF">2022-06-29T14:05:00Z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0x010100438B08DE6BB9274BA2CE143681733921</vt:lpwstr>
  </property>
</Properties>
</file>